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669AFA" w14:textId="08114BEC" w:rsidR="00F15B40" w:rsidRPr="00ED4498" w:rsidRDefault="00571FBA" w:rsidP="00571FBA">
      <w:pPr>
        <w:jc w:val="both"/>
        <w:rPr>
          <w:rFonts w:ascii="Calibri" w:eastAsia="Calibri" w:hAnsi="Calibri" w:cs="Calibri"/>
          <w:iCs/>
        </w:rPr>
      </w:pPr>
      <w:r w:rsidRPr="00ED4498">
        <w:rPr>
          <w:rFonts w:ascii="Calibri" w:eastAsia="Calibri" w:hAnsi="Calibri" w:cs="Calibri"/>
          <w:iCs/>
        </w:rPr>
        <w:t>Supplementary material</w:t>
      </w:r>
    </w:p>
    <w:p w14:paraId="09E1B7BA" w14:textId="65CB9744" w:rsidR="00F15B40" w:rsidRPr="004526B6" w:rsidRDefault="00F15B40" w:rsidP="00F15B40">
      <w:pPr>
        <w:jc w:val="center"/>
        <w:rPr>
          <w:rFonts w:ascii="Calibri" w:eastAsia="Calibri" w:hAnsi="Calibri" w:cs="Calibri"/>
          <w:lang w:val="en-US"/>
        </w:rPr>
      </w:pPr>
      <w:r w:rsidRPr="00ED4498">
        <w:rPr>
          <w:rFonts w:ascii="Calibri" w:eastAsia="Calibri" w:hAnsi="Calibri" w:cs="Calibri"/>
          <w:i/>
          <w:iCs/>
          <w:lang w:val="en-US"/>
        </w:rPr>
        <w:t xml:space="preserve">Figure </w:t>
      </w:r>
      <w:r w:rsidR="009C0883">
        <w:rPr>
          <w:rFonts w:ascii="Calibri" w:eastAsia="Calibri" w:hAnsi="Calibri" w:cs="Calibri"/>
          <w:i/>
          <w:iCs/>
          <w:lang w:val="en-US"/>
        </w:rPr>
        <w:t>S</w:t>
      </w:r>
      <w:r w:rsidR="00FD6782">
        <w:rPr>
          <w:rFonts w:ascii="Calibri" w:eastAsia="Calibri" w:hAnsi="Calibri" w:cs="Calibri"/>
          <w:i/>
          <w:iCs/>
          <w:lang w:val="en-US"/>
        </w:rPr>
        <w:t>4</w:t>
      </w:r>
      <w:r w:rsidRPr="00ED4498">
        <w:rPr>
          <w:rFonts w:ascii="Calibri" w:eastAsia="Calibri" w:hAnsi="Calibri" w:cs="Calibri"/>
          <w:i/>
          <w:iCs/>
          <w:lang w:val="en-US"/>
        </w:rPr>
        <w:t xml:space="preserve">: </w:t>
      </w:r>
      <w:r w:rsidR="00FD6782" w:rsidRPr="00FD6782">
        <w:rPr>
          <w:rFonts w:ascii="Calibri" w:eastAsia="Calibri" w:hAnsi="Calibri" w:cs="Calibri"/>
          <w:i/>
          <w:iCs/>
        </w:rPr>
        <w:t>“Country Road” Mass Casualty Simulation Scenario</w:t>
      </w:r>
    </w:p>
    <w:p w14:paraId="3B129018" w14:textId="77777777" w:rsidR="00F15B40" w:rsidRPr="00F15B40" w:rsidRDefault="00F15B40" w:rsidP="00571FBA">
      <w:pPr>
        <w:jc w:val="both"/>
        <w:rPr>
          <w:rFonts w:ascii="Calibri" w:eastAsia="Calibri" w:hAnsi="Calibri" w:cs="Calibri"/>
          <w:i/>
          <w:lang w:val="en-US"/>
        </w:rPr>
      </w:pPr>
    </w:p>
    <w:p w14:paraId="5309F032" w14:textId="20D913A4" w:rsidR="008E40AA" w:rsidRDefault="008E40AA" w:rsidP="00C16D0E">
      <w:pPr>
        <w:jc w:val="both"/>
        <w:rPr>
          <w:rFonts w:ascii="Calibri" w:eastAsia="Calibri" w:hAnsi="Calibri" w:cs="Calibri"/>
          <w:i/>
          <w:iCs/>
          <w:color w:val="000000" w:themeColor="text1"/>
        </w:rPr>
      </w:pPr>
      <w:r>
        <w:rPr>
          <w:noProof/>
          <w:lang w:val="en-PH" w:eastAsia="en-PH"/>
        </w:rPr>
        <w:drawing>
          <wp:inline distT="0" distB="0" distL="0" distR="0" wp14:anchorId="42D32C2E" wp14:editId="1A375775">
            <wp:extent cx="3105150" cy="2333625"/>
            <wp:effectExtent l="0" t="0" r="0" b="0"/>
            <wp:docPr id="474285219" name="drawing" descr="En bild som visar text, skärmbild, multimedia, Skärmenhet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285219" name="drawing" descr="En bild som visar text, skärmbild, multimedia, Skärmenhet&#10;&#10;AI-genererat innehåll kan vara felaktig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34C8C" w14:textId="4E770649" w:rsidR="00C16D0E" w:rsidRDefault="00C16D0E" w:rsidP="00C16D0E">
      <w:pPr>
        <w:jc w:val="both"/>
        <w:rPr>
          <w:rFonts w:ascii="Calibri" w:eastAsia="Calibri" w:hAnsi="Calibri" w:cs="Calibri"/>
          <w:i/>
          <w:iCs/>
          <w:color w:val="000000"/>
        </w:rPr>
      </w:pPr>
      <w:r w:rsidRPr="00ED4498">
        <w:rPr>
          <w:rFonts w:ascii="Calibri" w:eastAsia="Calibri" w:hAnsi="Calibri" w:cs="Calibri"/>
          <w:i/>
          <w:iCs/>
          <w:color w:val="000000" w:themeColor="text1"/>
        </w:rPr>
        <w:t xml:space="preserve">Figure </w:t>
      </w:r>
      <w:r w:rsidR="009C0883">
        <w:rPr>
          <w:rFonts w:ascii="Calibri" w:eastAsia="Calibri" w:hAnsi="Calibri" w:cs="Calibri"/>
          <w:i/>
          <w:iCs/>
          <w:color w:val="000000" w:themeColor="text1"/>
        </w:rPr>
        <w:t>S</w:t>
      </w:r>
      <w:r w:rsidRPr="00ED4498">
        <w:rPr>
          <w:rFonts w:ascii="Calibri" w:eastAsia="Calibri" w:hAnsi="Calibri" w:cs="Calibri"/>
          <w:i/>
          <w:iCs/>
          <w:color w:val="000000" w:themeColor="text1"/>
        </w:rPr>
        <w:t xml:space="preserve">5: Estimated marginal means of self-efficacy </w:t>
      </w:r>
      <w:r w:rsidR="00EB339C" w:rsidRPr="00EB339C">
        <w:rPr>
          <w:rFonts w:ascii="Calibri" w:eastAsia="Calibri" w:hAnsi="Calibri" w:cs="Calibri"/>
          <w:i/>
          <w:iCs/>
          <w:color w:val="000000" w:themeColor="text1"/>
        </w:rPr>
        <w:t xml:space="preserve">in performing mass casualty incidents </w:t>
      </w:r>
      <w:r w:rsidRPr="00ED4498">
        <w:rPr>
          <w:rFonts w:ascii="Calibri" w:eastAsia="Calibri" w:hAnsi="Calibri" w:cs="Calibri"/>
          <w:i/>
          <w:iCs/>
          <w:color w:val="000000" w:themeColor="text1"/>
        </w:rPr>
        <w:t>across time points, by gender.</w:t>
      </w:r>
    </w:p>
    <w:p w14:paraId="068C8E73" w14:textId="77777777" w:rsidR="00C16D0E" w:rsidRDefault="00C16D0E" w:rsidP="00C16D0E">
      <w:pPr>
        <w:jc w:val="both"/>
        <w:rPr>
          <w:rFonts w:ascii="Calibri" w:eastAsia="Calibri" w:hAnsi="Calibri" w:cs="Calibri"/>
        </w:rPr>
      </w:pPr>
    </w:p>
    <w:p w14:paraId="5941815B" w14:textId="77777777" w:rsidR="00C16D0E" w:rsidRDefault="00C16D0E" w:rsidP="00C16D0E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noProof/>
          <w:lang w:val="en-PH" w:eastAsia="en-PH"/>
        </w:rPr>
        <w:drawing>
          <wp:inline distT="0" distB="0" distL="0" distR="0" wp14:anchorId="410C6703" wp14:editId="13D8A799">
            <wp:extent cx="3390900" cy="2305050"/>
            <wp:effectExtent l="0" t="0" r="0" b="0"/>
            <wp:docPr id="913758124" name="drawing" title="En bild som visar text, linje, diagram, skärmbild  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758124" name="Picture 91375812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5F88A" w14:textId="4738FEA7" w:rsidR="0008088F" w:rsidRDefault="0008088F" w:rsidP="0008088F">
      <w:pPr>
        <w:jc w:val="both"/>
        <w:rPr>
          <w:rFonts w:ascii="Calibri" w:eastAsia="Calibri" w:hAnsi="Calibri" w:cs="Calibri"/>
          <w:i/>
          <w:iCs/>
          <w:color w:val="000000"/>
        </w:rPr>
      </w:pPr>
      <w:r w:rsidRPr="00ED4498">
        <w:rPr>
          <w:rFonts w:ascii="Calibri" w:eastAsia="Calibri" w:hAnsi="Calibri" w:cs="Calibri"/>
          <w:i/>
          <w:iCs/>
          <w:color w:val="000000" w:themeColor="text1"/>
        </w:rPr>
        <w:t xml:space="preserve">Figure </w:t>
      </w:r>
      <w:r w:rsidR="009C0883">
        <w:rPr>
          <w:rFonts w:ascii="Calibri" w:eastAsia="Calibri" w:hAnsi="Calibri" w:cs="Calibri"/>
          <w:i/>
          <w:iCs/>
          <w:color w:val="000000" w:themeColor="text1"/>
        </w:rPr>
        <w:t>S</w:t>
      </w:r>
      <w:r w:rsidRPr="00ED4498">
        <w:rPr>
          <w:rFonts w:ascii="Calibri" w:eastAsia="Calibri" w:hAnsi="Calibri" w:cs="Calibri"/>
          <w:i/>
          <w:iCs/>
          <w:color w:val="000000" w:themeColor="text1"/>
        </w:rPr>
        <w:t xml:space="preserve">6: Estimated marginal means of self-efficacy </w:t>
      </w:r>
      <w:r w:rsidR="00EB339C" w:rsidRPr="00EB339C">
        <w:rPr>
          <w:rFonts w:ascii="Calibri" w:eastAsia="Calibri" w:hAnsi="Calibri" w:cs="Calibri"/>
          <w:i/>
          <w:iCs/>
          <w:color w:val="000000" w:themeColor="text1"/>
        </w:rPr>
        <w:t xml:space="preserve">in performing mass casualty incidents </w:t>
      </w:r>
      <w:r w:rsidRPr="00ED4498">
        <w:rPr>
          <w:rFonts w:ascii="Calibri" w:eastAsia="Calibri" w:hAnsi="Calibri" w:cs="Calibri"/>
          <w:i/>
          <w:iCs/>
          <w:color w:val="000000" w:themeColor="text1"/>
        </w:rPr>
        <w:t>across time points, by country of participants.</w:t>
      </w:r>
    </w:p>
    <w:p w14:paraId="538C7C28" w14:textId="01B47F38" w:rsidR="0008088F" w:rsidRDefault="006C1016" w:rsidP="0008088F">
      <w:pPr>
        <w:rPr>
          <w:rFonts w:ascii="Calibri" w:eastAsia="Calibri" w:hAnsi="Calibri" w:cs="Calibri"/>
          <w:sz w:val="18"/>
          <w:szCs w:val="18"/>
        </w:rPr>
      </w:pPr>
      <w:r>
        <w:rPr>
          <w:noProof/>
          <w:lang w:val="en-PH" w:eastAsia="en-PH"/>
        </w:rPr>
        <w:lastRenderedPageBreak/>
        <w:drawing>
          <wp:inline distT="0" distB="0" distL="0" distR="0" wp14:anchorId="04814191" wp14:editId="6DBD1052">
            <wp:extent cx="3086100" cy="2133600"/>
            <wp:effectExtent l="0" t="0" r="0" b="0"/>
            <wp:docPr id="1335103561" name="drawing" title="En bild som visar text, skärmbild, linje, diagram  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103561" name="Picture 133510356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D6EAF" w14:textId="708E283A" w:rsidR="00580E96" w:rsidRDefault="009C0883" w:rsidP="0008088F">
      <w:pPr>
        <w:rPr>
          <w:rFonts w:ascii="Calibri" w:eastAsia="Calibri" w:hAnsi="Calibri" w:cs="Calibri"/>
          <w:sz w:val="18"/>
          <w:szCs w:val="18"/>
        </w:rPr>
      </w:pPr>
      <w:sdt>
        <w:sdtPr>
          <w:tag w:val="goog_rdk_2"/>
          <w:id w:val="259181144"/>
        </w:sdtPr>
        <w:sdtEndPr/>
        <w:sdtContent>
          <w:proofErr w:type="spellStart"/>
          <w:r w:rsidR="00F2712E" w:rsidRPr="499C530E">
            <w:rPr>
              <w:rFonts w:ascii="Calibri" w:eastAsia="Calibri" w:hAnsi="Calibri" w:cs="Calibri"/>
              <w:i/>
              <w:iCs/>
              <w:color w:val="000000" w:themeColor="text1"/>
            </w:rPr>
            <w:t>Figure</w:t>
          </w:r>
          <w:r>
            <w:rPr>
              <w:rFonts w:ascii="Calibri" w:eastAsia="Calibri" w:hAnsi="Calibri" w:cs="Calibri"/>
              <w:i/>
              <w:iCs/>
              <w:color w:val="000000" w:themeColor="text1"/>
            </w:rPr>
            <w:t>S</w:t>
          </w:r>
          <w:proofErr w:type="spellEnd"/>
          <w:r w:rsidR="00F2712E" w:rsidRPr="499C530E">
            <w:rPr>
              <w:rFonts w:ascii="Calibri" w:eastAsia="Calibri" w:hAnsi="Calibri" w:cs="Calibri"/>
              <w:i/>
              <w:iCs/>
              <w:color w:val="000000" w:themeColor="text1"/>
            </w:rPr>
            <w:t xml:space="preserve"> </w:t>
          </w:r>
        </w:sdtContent>
      </w:sdt>
      <w:r w:rsidR="00F2712E" w:rsidRPr="499C530E">
        <w:rPr>
          <w:rFonts w:ascii="Calibri" w:eastAsia="Calibri" w:hAnsi="Calibri" w:cs="Calibri"/>
          <w:i/>
          <w:iCs/>
          <w:color w:val="000000" w:themeColor="text1"/>
        </w:rPr>
        <w:t>7</w:t>
      </w:r>
      <w:sdt>
        <w:sdtPr>
          <w:tag w:val="goog_rdk_3"/>
          <w:id w:val="-337545947"/>
        </w:sdtPr>
        <w:sdtEndPr/>
        <w:sdtContent>
          <w:r w:rsidR="00F2712E" w:rsidRPr="499C530E">
            <w:rPr>
              <w:rFonts w:ascii="Calibri" w:eastAsia="Calibri" w:hAnsi="Calibri" w:cs="Calibri"/>
              <w:i/>
              <w:iCs/>
              <w:color w:val="000000" w:themeColor="text1"/>
            </w:rPr>
            <w:t xml:space="preserve">: </w:t>
          </w:r>
        </w:sdtContent>
      </w:sdt>
      <w:r w:rsidR="00F2712E" w:rsidRPr="00ED4498">
        <w:rPr>
          <w:rFonts w:ascii="Calibri" w:eastAsia="Calibri" w:hAnsi="Calibri" w:cs="Calibri"/>
          <w:i/>
          <w:iCs/>
          <w:color w:val="000000" w:themeColor="text1"/>
        </w:rPr>
        <w:t xml:space="preserve">Estimated marginal means of self-efficacy </w:t>
      </w:r>
      <w:r w:rsidR="00EB339C" w:rsidRPr="00EB339C">
        <w:rPr>
          <w:rFonts w:ascii="Calibri" w:eastAsia="Calibri" w:hAnsi="Calibri" w:cs="Calibri"/>
          <w:i/>
          <w:iCs/>
          <w:color w:val="000000" w:themeColor="text1"/>
        </w:rPr>
        <w:t xml:space="preserve">in performing mass casualty incidents </w:t>
      </w:r>
      <w:r w:rsidR="00F2712E" w:rsidRPr="00ED4498">
        <w:rPr>
          <w:rFonts w:ascii="Calibri" w:eastAsia="Calibri" w:hAnsi="Calibri" w:cs="Calibri"/>
          <w:i/>
          <w:iCs/>
          <w:color w:val="000000" w:themeColor="text1"/>
        </w:rPr>
        <w:t>across time points, by occupation.</w:t>
      </w:r>
    </w:p>
    <w:p w14:paraId="59728627" w14:textId="47247351" w:rsidR="0029096A" w:rsidRDefault="00580E96">
      <w:r>
        <w:rPr>
          <w:noProof/>
          <w:lang w:val="en-PH" w:eastAsia="en-PH"/>
        </w:rPr>
        <w:drawing>
          <wp:inline distT="0" distB="0" distL="0" distR="0" wp14:anchorId="5C68D3B3" wp14:editId="3C8E5BBC">
            <wp:extent cx="2933700" cy="2400300"/>
            <wp:effectExtent l="0" t="0" r="0" b="0"/>
            <wp:docPr id="1577471638" name="drawing" title="En bild som visar text, skärmbild, linje, Graf  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471638" name="Picture 157747163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67656" w14:textId="18AA37ED" w:rsidR="00CC4B68" w:rsidRPr="00CC4B68" w:rsidRDefault="00CC4B68" w:rsidP="00CC4B68">
      <w:pPr>
        <w:pStyle w:val="NormalWeb"/>
        <w:rPr>
          <w:rFonts w:ascii="Calibri" w:hAnsi="Calibri" w:cs="Calibri"/>
          <w:color w:val="000000"/>
          <w:lang w:val="en-GB"/>
        </w:rPr>
      </w:pPr>
      <w:r w:rsidRPr="00CC4B68">
        <w:rPr>
          <w:rFonts w:ascii="Calibri" w:hAnsi="Calibri" w:cs="Calibri"/>
          <w:i/>
          <w:iCs/>
          <w:color w:val="000000"/>
          <w:lang w:val="en-GB"/>
        </w:rPr>
        <w:t xml:space="preserve">Table </w:t>
      </w:r>
      <w:r w:rsidR="009C0883">
        <w:rPr>
          <w:rFonts w:ascii="Calibri" w:hAnsi="Calibri" w:cs="Calibri"/>
          <w:i/>
          <w:iCs/>
          <w:color w:val="000000"/>
          <w:lang w:val="en-GB"/>
        </w:rPr>
        <w:t>S</w:t>
      </w:r>
      <w:bookmarkStart w:id="0" w:name="_GoBack"/>
      <w:bookmarkEnd w:id="0"/>
      <w:r w:rsidR="00314A41">
        <w:rPr>
          <w:rFonts w:ascii="Calibri" w:hAnsi="Calibri" w:cs="Calibri"/>
          <w:i/>
          <w:iCs/>
          <w:color w:val="000000"/>
          <w:lang w:val="en-GB"/>
        </w:rPr>
        <w:t>3</w:t>
      </w:r>
      <w:r w:rsidRPr="00CC4B68">
        <w:rPr>
          <w:rFonts w:ascii="Calibri" w:hAnsi="Calibri" w:cs="Calibri"/>
          <w:i/>
          <w:iCs/>
          <w:color w:val="000000"/>
          <w:lang w:val="en-GB"/>
        </w:rPr>
        <w:t xml:space="preserve">: Item differences </w:t>
      </w:r>
      <w:r w:rsidR="009674F0">
        <w:rPr>
          <w:rFonts w:ascii="Calibri" w:hAnsi="Calibri" w:cs="Calibri"/>
          <w:i/>
          <w:iCs/>
          <w:color w:val="000000"/>
          <w:lang w:val="en-GB"/>
        </w:rPr>
        <w:t xml:space="preserve">between categories </w:t>
      </w:r>
      <w:r w:rsidRPr="00CC4B68">
        <w:rPr>
          <w:rFonts w:ascii="Calibri" w:hAnsi="Calibri" w:cs="Calibri"/>
          <w:i/>
          <w:iCs/>
          <w:color w:val="000000"/>
          <w:lang w:val="en-GB"/>
        </w:rPr>
        <w:t xml:space="preserve">with Independent-Samples Kruskal-Wallis Test. 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ook w:val="0000" w:firstRow="0" w:lastRow="0" w:firstColumn="0" w:lastColumn="0" w:noHBand="0" w:noVBand="0"/>
      </w:tblPr>
      <w:tblGrid>
        <w:gridCol w:w="2820"/>
        <w:gridCol w:w="2820"/>
        <w:gridCol w:w="2820"/>
      </w:tblGrid>
      <w:tr w:rsidR="00CC4B68" w:rsidRPr="00CC4B68" w14:paraId="28A245C2" w14:textId="77777777" w:rsidTr="009D158C">
        <w:trPr>
          <w:trHeight w:val="495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8D69F0E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ITEM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CA09F73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CATEGORY 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911BD92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SIGNIFICANT DIFFERENCE (Sig.) </w:t>
            </w:r>
          </w:p>
        </w:tc>
      </w:tr>
      <w:tr w:rsidR="00CC4B68" w:rsidRPr="00CC4B68" w14:paraId="7EAB01CE" w14:textId="77777777" w:rsidTr="009D158C">
        <w:trPr>
          <w:trHeight w:val="495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745AF465" w14:textId="12989D36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ITEM 1</w:t>
            </w:r>
            <w:r w:rsidR="009674F0">
              <w:rPr>
                <w:rFonts w:ascii="Calibri" w:hAnsi="Calibri" w:cs="Calibri"/>
                <w:color w:val="000000"/>
                <w:lang w:val="en-GB"/>
              </w:rPr>
              <w:t>:</w:t>
            </w: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Mental reminder of MCI protocol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05ECD7C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Hours of MCI training</w:t>
            </w:r>
          </w:p>
          <w:p w14:paraId="2FFE058F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F280DED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</w:t>
            </w:r>
          </w:p>
        </w:tc>
      </w:tr>
      <w:tr w:rsidR="00CC4B68" w:rsidRPr="00CC4B68" w14:paraId="690F661E" w14:textId="77777777" w:rsidTr="009D158C">
        <w:trPr>
          <w:trHeight w:val="765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1712B55" w14:textId="1493774E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ITEM </w:t>
            </w:r>
            <w:r w:rsidR="00A648B1" w:rsidRPr="00CC4B68">
              <w:rPr>
                <w:rFonts w:ascii="Calibri" w:hAnsi="Calibri" w:cs="Calibri"/>
                <w:color w:val="000000"/>
                <w:lang w:val="en-GB"/>
              </w:rPr>
              <w:t>2: Use</w:t>
            </w: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of self-protective techniques </w:t>
            </w:r>
            <w:r w:rsidR="00A648B1" w:rsidRPr="00CC4B68">
              <w:rPr>
                <w:rFonts w:ascii="Calibri" w:hAnsi="Calibri" w:cs="Calibri"/>
                <w:color w:val="000000"/>
                <w:lang w:val="en-GB"/>
              </w:rPr>
              <w:t>and material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D981A24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7F2FD51B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ns</w:t>
            </w:r>
          </w:p>
        </w:tc>
      </w:tr>
      <w:tr w:rsidR="00CC4B68" w:rsidRPr="00CC4B68" w14:paraId="78ADBC1F" w14:textId="77777777" w:rsidTr="009D158C">
        <w:trPr>
          <w:trHeight w:val="84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ECD69BD" w14:textId="740025E9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ITEM 3</w:t>
            </w:r>
            <w:r w:rsidR="009674F0">
              <w:rPr>
                <w:rFonts w:ascii="Calibri" w:hAnsi="Calibri" w:cs="Calibri"/>
                <w:color w:val="000000"/>
                <w:lang w:val="en-GB"/>
              </w:rPr>
              <w:t>:</w:t>
            </w: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Coordination with the team  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795E2D28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Gender</w:t>
            </w:r>
          </w:p>
          <w:p w14:paraId="2CF74BE5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Hours of MCI experience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6276D7B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**</w:t>
            </w:r>
          </w:p>
          <w:p w14:paraId="519FC0A1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**</w:t>
            </w:r>
          </w:p>
        </w:tc>
      </w:tr>
      <w:tr w:rsidR="00CC4B68" w:rsidRPr="00CC4B68" w14:paraId="24703E46" w14:textId="77777777" w:rsidTr="009D158C">
        <w:trPr>
          <w:trHeight w:val="585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C16F716" w14:textId="2D8747B9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ITEM </w:t>
            </w:r>
            <w:r w:rsidR="00A648B1" w:rsidRPr="00CC4B68">
              <w:rPr>
                <w:rFonts w:ascii="Calibri" w:hAnsi="Calibri" w:cs="Calibri"/>
                <w:color w:val="000000"/>
                <w:lang w:val="en-GB"/>
              </w:rPr>
              <w:t>4:</w:t>
            </w:r>
            <w:r w:rsidR="00A648B1">
              <w:rPr>
                <w:rFonts w:ascii="Calibri" w:hAnsi="Calibri" w:cs="Calibri"/>
                <w:color w:val="000000"/>
                <w:lang w:val="en-GB"/>
              </w:rPr>
              <w:t xml:space="preserve"> </w:t>
            </w:r>
            <w:r w:rsidR="00A648B1" w:rsidRPr="00A648B1">
              <w:rPr>
                <w:rFonts w:ascii="Calibri" w:hAnsi="Calibri" w:cs="Calibri"/>
                <w:color w:val="000000"/>
                <w:lang w:val="en-GB"/>
              </w:rPr>
              <w:t>Use communication devices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811CA34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Gender </w:t>
            </w:r>
          </w:p>
          <w:p w14:paraId="3D87041C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lastRenderedPageBreak/>
              <w:t>Hours of MCI training</w:t>
            </w:r>
          </w:p>
          <w:p w14:paraId="7FB56A21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DB56A86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lastRenderedPageBreak/>
              <w:t>*</w:t>
            </w:r>
          </w:p>
          <w:p w14:paraId="63C47E27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lastRenderedPageBreak/>
              <w:t>*</w:t>
            </w:r>
          </w:p>
          <w:p w14:paraId="04289888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CC4B68" w:rsidRPr="00CC4B68" w14:paraId="0C04D826" w14:textId="77777777" w:rsidTr="009D158C">
        <w:trPr>
          <w:trHeight w:val="615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111C4FF" w14:textId="6154C39F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lastRenderedPageBreak/>
              <w:t xml:space="preserve">ITEM </w:t>
            </w:r>
            <w:r w:rsidR="00A648B1" w:rsidRPr="00CC4B68">
              <w:rPr>
                <w:rFonts w:ascii="Calibri" w:hAnsi="Calibri" w:cs="Calibri"/>
                <w:color w:val="000000"/>
                <w:lang w:val="en-GB"/>
              </w:rPr>
              <w:t>5:</w:t>
            </w:r>
            <w:r w:rsidR="009674F0">
              <w:rPr>
                <w:rFonts w:ascii="Calibri" w:hAnsi="Calibri" w:cs="Calibri"/>
                <w:color w:val="000000"/>
                <w:lang w:val="en-GB"/>
              </w:rPr>
              <w:t xml:space="preserve"> </w:t>
            </w:r>
            <w:r w:rsidRPr="00CC4B68">
              <w:rPr>
                <w:rFonts w:ascii="Calibri" w:hAnsi="Calibri" w:cs="Calibri"/>
                <w:color w:val="000000"/>
                <w:lang w:val="en-GB"/>
              </w:rPr>
              <w:t>Manage the resources deployment</w:t>
            </w:r>
          </w:p>
          <w:p w14:paraId="21BF1BA4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B94347A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Gender</w:t>
            </w:r>
          </w:p>
          <w:p w14:paraId="3FADFFC1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Country of participant </w:t>
            </w:r>
          </w:p>
          <w:p w14:paraId="11395FAA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117BA59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**</w:t>
            </w:r>
          </w:p>
          <w:p w14:paraId="6654CE02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</w:t>
            </w:r>
          </w:p>
          <w:p w14:paraId="5E700F39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CC4B68" w:rsidRPr="00CC4B68" w14:paraId="6F8856F2" w14:textId="77777777" w:rsidTr="009D158C">
        <w:trPr>
          <w:trHeight w:val="615"/>
        </w:trPr>
        <w:tc>
          <w:tcPr>
            <w:tcW w:w="28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0E4E67F" w14:textId="644170C9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ITEM 6</w:t>
            </w:r>
            <w:r w:rsidR="009674F0">
              <w:rPr>
                <w:rFonts w:ascii="Calibri" w:hAnsi="Calibri" w:cs="Calibri"/>
                <w:color w:val="000000"/>
                <w:lang w:val="en-GB"/>
              </w:rPr>
              <w:t>:</w:t>
            </w: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Installation and supervision of working areas (zoning)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86B74EB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Gender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D7152F5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</w:t>
            </w:r>
          </w:p>
        </w:tc>
      </w:tr>
      <w:tr w:rsidR="00CC4B68" w:rsidRPr="00CC4B68" w14:paraId="2BF45F4F" w14:textId="77777777" w:rsidTr="009D158C">
        <w:trPr>
          <w:trHeight w:val="855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C7C68DD" w14:textId="3D90BCF1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ITEM 7</w:t>
            </w:r>
            <w:r w:rsidR="009674F0">
              <w:rPr>
                <w:rFonts w:ascii="Calibri" w:hAnsi="Calibri" w:cs="Calibri"/>
                <w:color w:val="000000"/>
                <w:lang w:val="en-GB"/>
              </w:rPr>
              <w:t>:</w:t>
            </w: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Perform the first triage 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BCFD628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Gender</w:t>
            </w:r>
          </w:p>
          <w:p w14:paraId="5F577746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Hours of MCI experience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987A1DB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</w:t>
            </w:r>
          </w:p>
          <w:p w14:paraId="235917D7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</w:t>
            </w:r>
          </w:p>
        </w:tc>
      </w:tr>
      <w:tr w:rsidR="00CC4B68" w:rsidRPr="00CC4B68" w14:paraId="00328FB8" w14:textId="77777777" w:rsidTr="009D158C">
        <w:trPr>
          <w:trHeight w:val="660"/>
        </w:trPr>
        <w:tc>
          <w:tcPr>
            <w:tcW w:w="28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8F9291F" w14:textId="53CD430D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ITEM </w:t>
            </w:r>
            <w:r w:rsidR="00A648B1" w:rsidRPr="00CC4B68">
              <w:rPr>
                <w:rFonts w:ascii="Calibri" w:hAnsi="Calibri" w:cs="Calibri"/>
                <w:color w:val="000000"/>
                <w:lang w:val="en-GB"/>
              </w:rPr>
              <w:t>8: Perform</w:t>
            </w:r>
            <w:r w:rsidRPr="00CC4B68">
              <w:rPr>
                <w:rFonts w:ascii="Calibri" w:hAnsi="Calibri" w:cs="Calibri"/>
                <w:color w:val="000000"/>
                <w:lang w:val="en-GB"/>
              </w:rPr>
              <w:t xml:space="preserve"> life-saving manoeuvres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9AB78C7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Gender</w:t>
            </w:r>
          </w:p>
          <w:p w14:paraId="7245676C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Hours of MCI experience</w:t>
            </w:r>
          </w:p>
        </w:tc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B9D811C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</w:t>
            </w:r>
          </w:p>
          <w:p w14:paraId="146EF826" w14:textId="77777777" w:rsidR="00CC4B68" w:rsidRPr="00CC4B68" w:rsidRDefault="00CC4B68" w:rsidP="00CC4B68">
            <w:pPr>
              <w:pStyle w:val="NormalWeb"/>
              <w:rPr>
                <w:rFonts w:ascii="Calibri" w:hAnsi="Calibri" w:cs="Calibri"/>
                <w:color w:val="000000"/>
                <w:lang w:val="en-GB"/>
              </w:rPr>
            </w:pPr>
            <w:r w:rsidRPr="00CC4B68">
              <w:rPr>
                <w:rFonts w:ascii="Calibri" w:hAnsi="Calibri" w:cs="Calibri"/>
                <w:color w:val="000000"/>
                <w:lang w:val="en-GB"/>
              </w:rPr>
              <w:t>*</w:t>
            </w:r>
          </w:p>
        </w:tc>
      </w:tr>
    </w:tbl>
    <w:p w14:paraId="2EC02504" w14:textId="77777777" w:rsidR="00CC4B68" w:rsidRPr="00CC4B68" w:rsidRDefault="00CC4B68" w:rsidP="00CC4B68">
      <w:pPr>
        <w:pStyle w:val="NormalWeb"/>
        <w:rPr>
          <w:rFonts w:ascii="Calibri" w:hAnsi="Calibri" w:cs="Calibri"/>
          <w:color w:val="000000"/>
          <w:lang w:val="en-GB"/>
        </w:rPr>
      </w:pPr>
      <w:r w:rsidRPr="00CC4B68">
        <w:rPr>
          <w:rFonts w:ascii="Calibri" w:hAnsi="Calibri" w:cs="Calibri"/>
          <w:color w:val="000000"/>
          <w:lang w:val="en-GB"/>
        </w:rPr>
        <w:t>Notes: ns=not significant at p&lt;.05, *p&lt; .05, **p&lt;.01</w:t>
      </w:r>
    </w:p>
    <w:p w14:paraId="462F4CFA" w14:textId="77777777" w:rsidR="00CC4B68" w:rsidRDefault="00CC4B68" w:rsidP="006F0D2A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color w:val="000000"/>
          <w:lang w:val="en-US"/>
        </w:rPr>
      </w:pPr>
    </w:p>
    <w:p w14:paraId="12D6F935" w14:textId="65A35636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color w:val="000000"/>
          <w:lang w:val="en-US"/>
        </w:rPr>
        <w:t>ANNEX I</w:t>
      </w:r>
    </w:p>
    <w:p w14:paraId="5C231635" w14:textId="77777777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b/>
          <w:bCs/>
          <w:color w:val="000000"/>
          <w:lang w:val="en-US"/>
        </w:rPr>
        <w:t>Self-efficacy in performing mass casualty incidents (SESMCI).</w:t>
      </w:r>
    </w:p>
    <w:p w14:paraId="4917D2AF" w14:textId="77777777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color w:val="000000"/>
          <w:lang w:val="en-US"/>
        </w:rPr>
        <w:t>Below are procedures typically performed in a</w:t>
      </w:r>
      <w:r w:rsidRPr="005173EF">
        <w:rPr>
          <w:rFonts w:ascii="Calibri" w:hAnsi="Calibri" w:cs="Calibri"/>
          <w:color w:val="FF0000"/>
          <w:lang w:val="en-US"/>
        </w:rPr>
        <w:t xml:space="preserve"> </w:t>
      </w:r>
      <w:r w:rsidRPr="005173EF">
        <w:rPr>
          <w:rFonts w:ascii="Calibri" w:hAnsi="Calibri" w:cs="Calibri"/>
          <w:color w:val="000000"/>
          <w:lang w:val="en-US"/>
        </w:rPr>
        <w:t>mass casualty incident (MCI). Please indicate your confidence to achieve them successfully in a real MCI situation.</w:t>
      </w:r>
    </w:p>
    <w:p w14:paraId="31FA5ED7" w14:textId="77777777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color w:val="000000"/>
          <w:lang w:val="en-US"/>
        </w:rPr>
        <w:t>1: No confidence at all</w:t>
      </w:r>
    </w:p>
    <w:p w14:paraId="6D151AB8" w14:textId="77777777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color w:val="000000"/>
          <w:lang w:val="en-US"/>
        </w:rPr>
        <w:t>2: Slightly confidence</w:t>
      </w:r>
    </w:p>
    <w:p w14:paraId="5DAF0306" w14:textId="77777777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color w:val="000000"/>
          <w:lang w:val="en-US"/>
        </w:rPr>
        <w:t>3: Some confidence</w:t>
      </w:r>
    </w:p>
    <w:p w14:paraId="1E13D287" w14:textId="77777777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color w:val="000000"/>
          <w:lang w:val="en-US"/>
        </w:rPr>
        <w:t>4: Fairly confident</w:t>
      </w:r>
    </w:p>
    <w:p w14:paraId="7980343F" w14:textId="77777777" w:rsidR="006F0D2A" w:rsidRPr="005173EF" w:rsidRDefault="006F0D2A" w:rsidP="006F0D2A">
      <w:pPr>
        <w:pStyle w:val="NormalWeb"/>
        <w:spacing w:before="0" w:beforeAutospacing="0" w:after="0" w:afterAutospacing="0" w:line="480" w:lineRule="auto"/>
        <w:jc w:val="both"/>
        <w:rPr>
          <w:lang w:val="en-US"/>
        </w:rPr>
      </w:pPr>
      <w:r w:rsidRPr="005173EF">
        <w:rPr>
          <w:rFonts w:ascii="Calibri" w:hAnsi="Calibri" w:cs="Calibri"/>
          <w:color w:val="000000"/>
          <w:lang w:val="en-US"/>
        </w:rPr>
        <w:t>5: Highly confident </w:t>
      </w:r>
    </w:p>
    <w:p w14:paraId="46613F5C" w14:textId="77777777" w:rsidR="006F0D2A" w:rsidRPr="005E22AE" w:rsidRDefault="006F0D2A" w:rsidP="006F0D2A">
      <w:pPr>
        <w:pStyle w:val="NormalWeb"/>
        <w:spacing w:before="0" w:beforeAutospacing="0" w:after="0" w:afterAutospacing="0" w:line="480" w:lineRule="auto"/>
      </w:pPr>
      <w:r>
        <w:rPr>
          <w:rFonts w:ascii="Calibri" w:hAnsi="Calibri" w:cs="Calibri"/>
          <w:color w:val="000000"/>
        </w:rPr>
        <w:t xml:space="preserve">6: </w:t>
      </w:r>
      <w:proofErr w:type="spellStart"/>
      <w:r>
        <w:rPr>
          <w:rFonts w:ascii="Calibri" w:hAnsi="Calibri" w:cs="Calibri"/>
          <w:color w:val="000000"/>
        </w:rPr>
        <w:t>Completely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confident</w:t>
      </w:r>
      <w:proofErr w:type="spellEnd"/>
    </w:p>
    <w:p w14:paraId="1BC88A9C" w14:textId="77777777" w:rsidR="006F0D2A" w:rsidRDefault="006F0D2A" w:rsidP="006F0D2A">
      <w:pPr>
        <w:jc w:val="both"/>
        <w:rPr>
          <w:rFonts w:ascii="Calibri" w:eastAsia="Calibri" w:hAnsi="Calibri" w:cs="Calibri"/>
          <w:color w:val="000000"/>
        </w:rPr>
      </w:pPr>
    </w:p>
    <w:sdt>
      <w:sdtPr>
        <w:rPr>
          <w:rFonts w:asciiTheme="minorHAnsi" w:eastAsiaTheme="minorEastAsia" w:hAnsiTheme="minorHAnsi" w:cstheme="minorBidi"/>
          <w:kern w:val="2"/>
          <w:lang w:val="es-ES" w:eastAsia="en-US"/>
          <w14:ligatures w14:val="standardContextual"/>
        </w:rPr>
        <w:tag w:val="goog_rdk_404"/>
        <w:id w:val="-647816931"/>
        <w:lock w:val="contentLocked"/>
      </w:sdtPr>
      <w:sdtEndPr/>
      <w:sdtContent>
        <w:tbl>
          <w:tblPr>
            <w:tblW w:w="9278" w:type="dxa"/>
            <w:tblLayout w:type="fixed"/>
            <w:tblLook w:val="0400" w:firstRow="0" w:lastRow="0" w:firstColumn="0" w:lastColumn="0" w:noHBand="0" w:noVBand="1"/>
          </w:tblPr>
          <w:tblGrid>
            <w:gridCol w:w="765"/>
            <w:gridCol w:w="6465"/>
            <w:gridCol w:w="2048"/>
          </w:tblGrid>
          <w:tr w:rsidR="006F0D2A" w:rsidRPr="005E22AE" w14:paraId="28566C24" w14:textId="77777777" w:rsidTr="00D135F9">
            <w:trPr>
              <w:trHeight w:val="736"/>
            </w:trPr>
            <w:tc>
              <w:tcPr>
                <w:tcW w:w="9278" w:type="dxa"/>
                <w:gridSpan w:val="3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FFBF00"/>
              </w:tcPr>
              <w:p w14:paraId="777A4282" w14:textId="77777777" w:rsidR="006F0D2A" w:rsidRPr="005E22AE" w:rsidRDefault="006F0D2A" w:rsidP="00D135F9">
                <w:pPr>
                  <w:spacing w:before="9" w:line="240" w:lineRule="auto"/>
                  <w:ind w:left="1476" w:right="1455"/>
                  <w:rPr>
                    <w:rFonts w:ascii="Calibri" w:eastAsia="Calibri" w:hAnsi="Calibri" w:cs="Calibri"/>
                    <w:b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b/>
                    <w:kern w:val="2"/>
                    <w:lang w:val="es-ES" w:eastAsia="en-US"/>
                    <w14:ligatures w14:val="standardContextual"/>
                  </w:rPr>
                  <w:t>My degree of confidence in performing the following actions is...</w:t>
                </w:r>
              </w:p>
            </w:tc>
          </w:tr>
          <w:tr w:rsidR="006F0D2A" w:rsidRPr="005E22AE" w14:paraId="7295077E" w14:textId="77777777" w:rsidTr="00D135F9">
            <w:trPr>
              <w:trHeight w:val="736"/>
            </w:trPr>
            <w:tc>
              <w:tcPr>
                <w:tcW w:w="7230" w:type="dxa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365E90"/>
              </w:tcPr>
              <w:p w14:paraId="167F5EBF" w14:textId="77777777" w:rsidR="006F0D2A" w:rsidRPr="005E22AE" w:rsidRDefault="006F0D2A" w:rsidP="00D135F9">
                <w:pPr>
                  <w:ind w:left="2880" w:right="3305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b/>
                    <w:color w:val="F1F1F1"/>
                    <w:kern w:val="2"/>
                    <w:lang w:val="es-ES" w:eastAsia="en-US"/>
                    <w14:ligatures w14:val="standardContextual"/>
                  </w:rPr>
                  <w:lastRenderedPageBreak/>
                  <w:t>Ítems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365E90"/>
              </w:tcPr>
              <w:p w14:paraId="2F628BAC" w14:textId="77777777" w:rsidR="006F0D2A" w:rsidRPr="005E22AE" w:rsidRDefault="006F0D2A" w:rsidP="00D135F9">
                <w:pPr>
                  <w:spacing w:before="138" w:line="240" w:lineRule="auto"/>
                  <w:ind w:left="499"/>
                  <w:rPr>
                    <w:rFonts w:ascii="Calibri" w:eastAsia="Calibri" w:hAnsi="Calibri" w:cs="Calibri"/>
                    <w:b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b/>
                    <w:color w:val="FFFFFF"/>
                    <w:kern w:val="2"/>
                    <w:lang w:val="es-ES" w:eastAsia="en-US"/>
                    <w14:ligatures w14:val="standardContextual"/>
                  </w:rPr>
                  <w:t>Degree of confidence</w:t>
                </w:r>
              </w:p>
            </w:tc>
          </w:tr>
          <w:tr w:rsidR="006F0D2A" w:rsidRPr="005E22AE" w14:paraId="62CDCC98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5A4D6DF3" w14:textId="77777777" w:rsidR="006F0D2A" w:rsidRPr="005E22AE" w:rsidRDefault="006F0D2A" w:rsidP="00D135F9">
                <w:pPr>
                  <w:spacing w:before="1"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1.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677FE2CF" w14:textId="77777777" w:rsidR="006F0D2A" w:rsidRPr="005E22AE" w:rsidRDefault="006F0D2A" w:rsidP="00D135F9">
                <w:pPr>
                  <w:spacing w:before="121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Mental reminder to fulfil the MCI intervention protocol as I approach the scene.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302D0FBE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4BC1BF1E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  <w:tr w:rsidR="006F0D2A" w:rsidRPr="005E22AE" w14:paraId="250B3CE0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0C2ED63D" w14:textId="77777777" w:rsidR="006F0D2A" w:rsidRPr="005E22AE" w:rsidRDefault="006F0D2A" w:rsidP="00D135F9">
                <w:pPr>
                  <w:spacing w:before="8"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2.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7BDD8EAA" w14:textId="77777777" w:rsidR="006F0D2A" w:rsidRPr="005E22AE" w:rsidRDefault="006F0D2A" w:rsidP="00D135F9">
                <w:pPr>
                  <w:spacing w:before="128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Proper use of self-protective techniques and/or material at the scene (in order to prevent intrinsic and extrinsic hazards).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7DB70BE9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7250E918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  <w:tr w:rsidR="006F0D2A" w:rsidRPr="005E22AE" w14:paraId="7DB1A709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3B2B1A4B" w14:textId="77777777" w:rsidR="006F0D2A" w:rsidRPr="005E22AE" w:rsidRDefault="006F0D2A" w:rsidP="00D135F9">
                <w:pPr>
                  <w:spacing w:before="15"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3.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7F9C7C92" w14:textId="77777777" w:rsidR="006F0D2A" w:rsidRPr="005E22AE" w:rsidRDefault="006F0D2A" w:rsidP="00D135F9">
                <w:pPr>
                  <w:spacing w:before="135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Coordination with the team members to initiate appropriate actions, according to my role in the MCI. (distribution of tasks).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3163D843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5E6C597B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  <w:tr w:rsidR="006F0D2A" w:rsidRPr="005E22AE" w14:paraId="2F94BED8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2361FEEE" w14:textId="77777777" w:rsidR="006F0D2A" w:rsidRPr="005E22AE" w:rsidRDefault="006F0D2A" w:rsidP="00D135F9">
                <w:pPr>
                  <w:spacing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4.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017DB147" w14:textId="77777777" w:rsidR="006F0D2A" w:rsidRPr="005E22AE" w:rsidRDefault="006F0D2A" w:rsidP="00D135F9">
                <w:pPr>
                  <w:spacing w:before="118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Use communication devices correctly according to MCI procedures in each country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4E06A8D7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708814D9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  <w:tr w:rsidR="006F0D2A" w:rsidRPr="005E22AE" w14:paraId="07B4CE37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786A419A" w14:textId="77777777" w:rsidR="006F0D2A" w:rsidRPr="005E22AE" w:rsidRDefault="006F0D2A" w:rsidP="00D135F9">
                <w:pPr>
                  <w:spacing w:before="5"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5.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1F63A8AF" w14:textId="77777777" w:rsidR="006F0D2A" w:rsidRPr="005E22AE" w:rsidRDefault="006F0D2A" w:rsidP="00D135F9">
                <w:pPr>
                  <w:spacing w:before="125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Manage the deployment of resources effective and efficiently.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4D4AFF3D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512EB3CE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  <w:tr w:rsidR="006F0D2A" w:rsidRPr="005E22AE" w14:paraId="4E892804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3E57C86E" w14:textId="77777777" w:rsidR="006F0D2A" w:rsidRPr="005E22AE" w:rsidRDefault="006F0D2A" w:rsidP="00D135F9">
                <w:pPr>
                  <w:spacing w:before="12"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6.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48B1037F" w14:textId="77777777" w:rsidR="006F0D2A" w:rsidRPr="005E22AE" w:rsidRDefault="006F0D2A" w:rsidP="00D135F9">
                <w:pPr>
                  <w:spacing w:before="132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Installation and supervision of working areas (zoning) and deployment of possible structures.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49DFE951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2E069B86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  <w:tr w:rsidR="006F0D2A" w:rsidRPr="005E22AE" w14:paraId="22E566C5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7ED0EE1A" w14:textId="77777777" w:rsidR="006F0D2A" w:rsidRPr="005E22AE" w:rsidRDefault="006F0D2A" w:rsidP="00D135F9">
                <w:pPr>
                  <w:spacing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7.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304B54AE" w14:textId="77777777" w:rsidR="006F0D2A" w:rsidRPr="005E22AE" w:rsidRDefault="006F0D2A" w:rsidP="00D135F9">
                <w:pPr>
                  <w:spacing w:before="118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Perform the first triage (classification) within the allocated time and MCI procedures.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54FC6D27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72F4581E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  <w:tr w:rsidR="006F0D2A" w:rsidRPr="005E22AE" w14:paraId="1C7A2DD8" w14:textId="77777777" w:rsidTr="00D135F9">
            <w:trPr>
              <w:trHeight w:val="736"/>
            </w:trPr>
            <w:tc>
              <w:tcPr>
                <w:tcW w:w="7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55A44E62" w14:textId="77777777" w:rsidR="006F0D2A" w:rsidRPr="005E22AE" w:rsidRDefault="006F0D2A" w:rsidP="00D135F9">
                <w:pPr>
                  <w:spacing w:before="5" w:line="240" w:lineRule="auto"/>
                  <w:ind w:left="288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8.</w:t>
                </w:r>
              </w:p>
            </w:tc>
            <w:tc>
              <w:tcPr>
                <w:tcW w:w="646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C6D9F1"/>
              </w:tcPr>
              <w:p w14:paraId="1B5FF5FF" w14:textId="77777777" w:rsidR="006F0D2A" w:rsidRPr="005E22AE" w:rsidRDefault="006F0D2A" w:rsidP="00D135F9">
                <w:pPr>
                  <w:spacing w:before="125" w:line="240" w:lineRule="auto"/>
                  <w:ind w:left="113" w:right="224" w:hanging="60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Perform life-saving manoeuvres when needed (according to MCI procedures).</w:t>
                </w:r>
              </w:p>
            </w:tc>
            <w:tc>
              <w:tcPr>
                <w:tcW w:w="204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 w14:paraId="4B6CFCCC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</w:pPr>
              </w:p>
              <w:p w14:paraId="2F2AEAB0" w14:textId="77777777" w:rsidR="006F0D2A" w:rsidRPr="005E22AE" w:rsidRDefault="006F0D2A" w:rsidP="00D135F9">
                <w:pPr>
                  <w:spacing w:line="240" w:lineRule="auto"/>
                  <w:jc w:val="both"/>
                  <w:rPr>
                    <w:rFonts w:ascii="Calibri" w:eastAsia="Calibri" w:hAnsi="Calibri" w:cs="Calibri"/>
                    <w:color w:val="000000"/>
                    <w:lang w:val="es-ES"/>
                  </w:rPr>
                </w:pPr>
                <w:r w:rsidRPr="005E22AE">
                  <w:rPr>
                    <w:rFonts w:ascii="Calibri" w:eastAsia="Calibri" w:hAnsi="Calibri" w:cs="Calibri"/>
                    <w:kern w:val="2"/>
                    <w:lang w:val="es-ES" w:eastAsia="en-US"/>
                    <w14:ligatures w14:val="standardContextual"/>
                  </w:rPr>
                  <w:t> 1 - 2 - 3 - 4 - 5 - 6</w:t>
                </w:r>
              </w:p>
            </w:tc>
          </w:tr>
        </w:tbl>
      </w:sdtContent>
    </w:sdt>
    <w:p w14:paraId="163D6B06" w14:textId="77777777" w:rsidR="006F0D2A" w:rsidRDefault="006F0D2A" w:rsidP="006F0D2A">
      <w:pPr>
        <w:jc w:val="both"/>
        <w:rPr>
          <w:rFonts w:ascii="Calibri" w:eastAsia="Calibri" w:hAnsi="Calibri" w:cs="Calibri"/>
          <w:color w:val="000000"/>
        </w:rPr>
      </w:pPr>
    </w:p>
    <w:p w14:paraId="4D3F7775" w14:textId="77777777" w:rsidR="006F0D2A" w:rsidRDefault="006F0D2A" w:rsidP="006F0D2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ANNEX II </w:t>
      </w:r>
      <w:r w:rsidRPr="00695B93">
        <w:rPr>
          <w:rFonts w:ascii="Calibri" w:eastAsia="Calibri" w:hAnsi="Calibri" w:cs="Calibri"/>
          <w:i/>
          <w:iCs/>
          <w:color w:val="000000"/>
        </w:rPr>
        <w:t>Day/week schedule during the Field Trials</w:t>
      </w:r>
    </w:p>
    <w:tbl>
      <w:tblPr>
        <w:tblW w:w="8926" w:type="dxa"/>
        <w:tblLayout w:type="fixed"/>
        <w:tblLook w:val="0400" w:firstRow="0" w:lastRow="0" w:firstColumn="0" w:lastColumn="0" w:noHBand="0" w:noVBand="1"/>
      </w:tblPr>
      <w:tblGrid>
        <w:gridCol w:w="1073"/>
        <w:gridCol w:w="1554"/>
        <w:gridCol w:w="2708"/>
        <w:gridCol w:w="1275"/>
        <w:gridCol w:w="1328"/>
        <w:gridCol w:w="988"/>
      </w:tblGrid>
      <w:tr w:rsidR="006F0D2A" w14:paraId="516BDC28" w14:textId="77777777" w:rsidTr="00D135F9">
        <w:trPr>
          <w:trHeight w:val="545"/>
        </w:trPr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D698C6" w14:textId="77777777" w:rsidR="006F0D2A" w:rsidRDefault="006F0D2A" w:rsidP="00D135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Phase 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AFB288" w14:textId="77777777" w:rsidR="006F0D2A" w:rsidRDefault="006F0D2A" w:rsidP="00D135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What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60D3A4" w14:textId="77777777" w:rsidR="006F0D2A" w:rsidRDefault="006F0D2A" w:rsidP="00D135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Detail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A3F1F2" w14:textId="77777777" w:rsidR="006F0D2A" w:rsidRDefault="006F0D2A" w:rsidP="00D135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Where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85DA09" w14:textId="77777777" w:rsidR="006F0D2A" w:rsidRDefault="006F0D2A" w:rsidP="00D135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By whom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0A4E55" w14:textId="77777777" w:rsidR="006F0D2A" w:rsidRDefault="006F0D2A" w:rsidP="00D135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Min</w:t>
            </w:r>
            <w:r>
              <w:rPr>
                <w:b/>
                <w:sz w:val="22"/>
                <w:szCs w:val="22"/>
              </w:rPr>
              <w:t>utes</w:t>
            </w:r>
          </w:p>
        </w:tc>
      </w:tr>
      <w:tr w:rsidR="006F0D2A" w14:paraId="0C8588C5" w14:textId="77777777" w:rsidTr="00D135F9">
        <w:trPr>
          <w:trHeight w:val="1074"/>
        </w:trPr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9DD19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Early Bird Coffee  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3D781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Participants arrival 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F5E62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Welcome (coffee and tea) </w:t>
            </w:r>
          </w:p>
          <w:p w14:paraId="7FD4AC71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Signing participants list &amp; consent form(s) </w:t>
            </w:r>
          </w:p>
          <w:p w14:paraId="1CE858E6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Changing clothes to Operational dress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72E1F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General meeting 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12870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ICP*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and/or Trainer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92DFA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6F0D2A" w14:paraId="5E34EC3F" w14:textId="77777777" w:rsidTr="00D135F9">
        <w:trPr>
          <w:trHeight w:val="531"/>
        </w:trPr>
        <w:tc>
          <w:tcPr>
            <w:tcW w:w="10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DCA2D6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Pre –training </w:t>
            </w:r>
          </w:p>
          <w:p w14:paraId="205FF191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1BC30B0A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> </w:t>
            </w:r>
          </w:p>
          <w:p w14:paraId="248B3D6D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0CC03A52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458A0659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45 min </w:t>
            </w:r>
          </w:p>
          <w:p w14:paraId="5B2264C3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08446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lastRenderedPageBreak/>
              <w:t>Welcome &amp; Information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F5FC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PowerPoint: “Welcome &amp; information” 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B044E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0ED18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ICP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and/or Trainer </w:t>
            </w:r>
          </w:p>
          <w:p w14:paraId="0A647382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B00822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009676BC" w14:textId="77777777" w:rsidTr="00D135F9">
        <w:trPr>
          <w:trHeight w:val="431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81C4E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2B9FF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Administrations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E6476D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Signing Informed consent on data collection &amp; research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4EE7A2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8ECD2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ICP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and/or Trainer </w:t>
            </w:r>
          </w:p>
          <w:p w14:paraId="16420C42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DD085B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5 </w:t>
            </w:r>
          </w:p>
        </w:tc>
      </w:tr>
      <w:tr w:rsidR="006F0D2A" w14:paraId="155D63B3" w14:textId="77777777" w:rsidTr="00D135F9">
        <w:trPr>
          <w:trHeight w:val="757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5BE86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AE550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Sensor donning 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BE9BE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Bring on Wearables (Bio-sensors)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2FEA4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FCF37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ICP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and/or Trainer </w:t>
            </w:r>
          </w:p>
          <w:p w14:paraId="0FED51B7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64A011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362300B6" w14:textId="77777777" w:rsidTr="00D135F9">
        <w:trPr>
          <w:trHeight w:val="749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6945B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64817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Pre training Research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87CD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Registration in the MAS dashboard </w:t>
            </w:r>
          </w:p>
          <w:p w14:paraId="7959051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Baseline questionnaire </w:t>
            </w:r>
          </w:p>
          <w:p w14:paraId="6726034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96BD4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A6919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ICP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and/or Trainer </w:t>
            </w:r>
          </w:p>
          <w:p w14:paraId="2DEED00E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B0791C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15 </w:t>
            </w:r>
          </w:p>
        </w:tc>
      </w:tr>
      <w:tr w:rsidR="006F0D2A" w14:paraId="2662FD54" w14:textId="77777777" w:rsidTr="00D135F9">
        <w:trPr>
          <w:trHeight w:val="792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F2247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2E7AB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Baseline setting 1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E57ED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Biosensor measuring before VR donning </w:t>
            </w:r>
          </w:p>
          <w:p w14:paraId="37AFD98B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 minutes of standing still, fixation cross on the wall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9770B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8E11F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ICP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and/or Trainer </w:t>
            </w:r>
          </w:p>
          <w:p w14:paraId="6F01537A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EC5AC5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5 </w:t>
            </w:r>
          </w:p>
        </w:tc>
      </w:tr>
      <w:tr w:rsidR="006F0D2A" w14:paraId="42531106" w14:textId="77777777" w:rsidTr="00D135F9">
        <w:trPr>
          <w:trHeight w:val="424"/>
        </w:trPr>
        <w:tc>
          <w:tcPr>
            <w:tcW w:w="10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D371D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Training </w:t>
            </w:r>
          </w:p>
          <w:p w14:paraId="305824D5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4089DC4A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03D4E5B8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197D675D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7AF31201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5A06AB8B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95 min </w:t>
            </w:r>
          </w:p>
          <w:p w14:paraId="4CEFE503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2A31850C" w14:textId="77777777" w:rsidR="006F0D2A" w:rsidRDefault="006F0D2A" w:rsidP="00D135F9">
            <w:pPr>
              <w:jc w:val="both"/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F8D9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Briefing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C6E5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 introduction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26484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6CC0E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F2675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2B15F2C5" w14:textId="77777777" w:rsidTr="00D135F9">
        <w:trPr>
          <w:trHeight w:val="280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0E7B4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593A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VR donning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EF890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Bring on VR-equipment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2864D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71794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108048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2D763E0B" w14:textId="77777777" w:rsidTr="00D135F9">
        <w:trPr>
          <w:trHeight w:val="440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F3448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567ED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Calibration 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0CAA9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VR-calibration 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B8DE2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F04C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 </w:t>
            </w:r>
          </w:p>
          <w:p w14:paraId="5857DCF3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  operator)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C4441F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5 </w:t>
            </w:r>
          </w:p>
        </w:tc>
      </w:tr>
      <w:tr w:rsidR="006F0D2A" w14:paraId="7D58B165" w14:textId="77777777" w:rsidTr="00D135F9">
        <w:trPr>
          <w:trHeight w:val="917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6EB3D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B4253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Tutorial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C48B6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u w:val="single"/>
              </w:rPr>
              <w:t>Demo scenario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  <w:p w14:paraId="745E50CB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Learning to use &amp; getting used to the MR equipment  </w:t>
            </w:r>
          </w:p>
          <w:p w14:paraId="614E846A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Short intro before the scenario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ABC56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8035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0F83E643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operator)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2555C8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5 </w:t>
            </w:r>
          </w:p>
        </w:tc>
      </w:tr>
      <w:tr w:rsidR="006F0D2A" w14:paraId="2E6E2D44" w14:textId="77777777" w:rsidTr="00D135F9">
        <w:trPr>
          <w:trHeight w:val="649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A646E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BA9CE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Baseli</w:t>
            </w:r>
            <w:r>
              <w:rPr>
                <w:rFonts w:ascii="Calibri" w:eastAsia="Calibri" w:hAnsi="Calibri" w:cs="Calibri"/>
                <w:i/>
                <w:color w:val="000000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 setting 2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DEF26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Heartrate variability measuring after the tutorial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C37D4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6B49A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074B6A11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30B3C9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5 </w:t>
            </w:r>
          </w:p>
        </w:tc>
      </w:tr>
      <w:tr w:rsidR="006F0D2A" w14:paraId="7B9F5361" w14:textId="77777777" w:rsidTr="00D135F9">
        <w:trPr>
          <w:trHeight w:val="883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B5E4C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D6639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Trial run 1 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75FAB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u w:val="single"/>
              </w:rPr>
              <w:t>Country road Scenario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  <w:p w14:paraId="079DD720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Short intro before the scenario </w:t>
            </w:r>
          </w:p>
          <w:p w14:paraId="4D529C59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Run scenario </w:t>
            </w:r>
          </w:p>
          <w:p w14:paraId="7544E53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Data upload 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B260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DF443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03E0B0F2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operator)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F0D81A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41A8CFE1" w14:textId="77777777" w:rsidTr="00D135F9">
        <w:trPr>
          <w:trHeight w:val="530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EACB2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3F744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run 1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1B3EE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Questionnaires / interviews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0B590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211C7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5240EF89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32385B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38D358DC" w14:textId="77777777" w:rsidTr="00D135F9">
        <w:trPr>
          <w:trHeight w:val="429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BB5E5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DCCCA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Hot wash run 1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6168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Hot wash debrief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A4AC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28A35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CCE0A7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5 </w:t>
            </w:r>
          </w:p>
        </w:tc>
      </w:tr>
      <w:tr w:rsidR="006F0D2A" w14:paraId="03D86B3D" w14:textId="77777777" w:rsidTr="00D135F9">
        <w:trPr>
          <w:trHeight w:val="839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4C2DF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49B6A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Trial run 2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AE009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u w:val="single"/>
              </w:rPr>
              <w:t>Tunnel Scenario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  <w:p w14:paraId="6F31B1C0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Short intro before the scenario </w:t>
            </w:r>
          </w:p>
          <w:p w14:paraId="607D15F3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Run scenario </w:t>
            </w:r>
          </w:p>
          <w:p w14:paraId="39BFE737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Data upload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5FDF4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C2C5D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Trainer </w:t>
            </w:r>
          </w:p>
          <w:p w14:paraId="7DFEEAD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operator)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84FC86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49C5EB50" w14:textId="77777777" w:rsidTr="00D135F9">
        <w:trPr>
          <w:trHeight w:val="324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6AC5F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F8E9B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run 2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E9ED6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Questionnaires / interviews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03902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7BD38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7E12EFB9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837901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76342941" w14:textId="77777777" w:rsidTr="00D135F9">
        <w:trPr>
          <w:trHeight w:val="234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12EA2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6DD23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Hot wash run 2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E4ADA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Hot wash debrief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A5D72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FBD80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59E3C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10 </w:t>
            </w:r>
          </w:p>
        </w:tc>
      </w:tr>
      <w:tr w:rsidR="006F0D2A" w14:paraId="12104DCE" w14:textId="77777777" w:rsidTr="00D135F9">
        <w:trPr>
          <w:trHeight w:val="935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F8B10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6C6BF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Sensor Doffing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3505F" w14:textId="77777777" w:rsidR="006F0D2A" w:rsidRDefault="006F0D2A" w:rsidP="00D135F9">
            <w:pPr>
              <w:rPr>
                <w:sz w:val="18"/>
                <w:szCs w:val="18"/>
              </w:rPr>
            </w:pPr>
            <w:r w:rsidRPr="372EEF6B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Remove equipment &amp; measurement tools </w:t>
            </w:r>
          </w:p>
          <w:p w14:paraId="454F3530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Disinfection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VR equipment (no impact on timeline)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842C4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Training pitch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601E3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67E35381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07673D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5 </w:t>
            </w:r>
          </w:p>
        </w:tc>
      </w:tr>
      <w:tr w:rsidR="006F0D2A" w14:paraId="20E7F22F" w14:textId="77777777" w:rsidTr="00D135F9">
        <w:trPr>
          <w:trHeight w:val="1070"/>
        </w:trPr>
        <w:tc>
          <w:tcPr>
            <w:tcW w:w="10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5859F" w14:textId="77777777" w:rsidR="006F0D2A" w:rsidRDefault="006F0D2A" w:rsidP="00D135F9">
            <w:pPr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Post training </w:t>
            </w:r>
          </w:p>
          <w:p w14:paraId="1B63D791" w14:textId="77777777" w:rsidR="006F0D2A" w:rsidRDefault="006F0D2A" w:rsidP="00D135F9">
            <w:pPr>
              <w:rPr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 </w:t>
            </w:r>
          </w:p>
          <w:p w14:paraId="60518EFF" w14:textId="77777777" w:rsidR="006F0D2A" w:rsidRDefault="006F0D2A" w:rsidP="00D135F9">
            <w:pPr>
              <w:rPr>
                <w:b/>
              </w:rPr>
            </w:pPr>
            <w:r>
              <w:rPr>
                <w:b/>
                <w:color w:val="000000"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5 min </w:t>
            </w:r>
          </w:p>
          <w:p w14:paraId="33E7A4C1" w14:textId="77777777" w:rsidR="006F0D2A" w:rsidRDefault="006F0D2A" w:rsidP="00D135F9"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84AF7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AAR*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0D12D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Debriefing and summary of the training </w:t>
            </w:r>
          </w:p>
          <w:p w14:paraId="7675975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Evaluate the Stress dashboard + smart scenario control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AF4D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AAR-room 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EA91B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3A269C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25 </w:t>
            </w:r>
          </w:p>
        </w:tc>
      </w:tr>
      <w:tr w:rsidR="006F0D2A" w14:paraId="25F46A0B" w14:textId="77777777" w:rsidTr="00D135F9">
        <w:trPr>
          <w:trHeight w:val="740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2C1CC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11AF5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Post training research 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F61D0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Research questionnaires, quick interviews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8228F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AAR-room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2920D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7699EF36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7AD971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20 </w:t>
            </w:r>
          </w:p>
        </w:tc>
      </w:tr>
      <w:tr w:rsidR="006F0D2A" w14:paraId="574144B7" w14:textId="77777777" w:rsidTr="00D135F9">
        <w:trPr>
          <w:trHeight w:val="815"/>
        </w:trPr>
        <w:tc>
          <w:tcPr>
            <w:tcW w:w="107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4DEFF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B9C8C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Focus Group  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1A4BE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Informed consent for follow-up with selected participants 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9C67F" w14:textId="77777777" w:rsidR="006F0D2A" w:rsidRDefault="006F0D2A" w:rsidP="00D135F9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AAR-room 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0B5D4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Trainer </w:t>
            </w:r>
          </w:p>
          <w:p w14:paraId="245C48A1" w14:textId="77777777" w:rsidR="006F0D2A" w:rsidRDefault="006F0D2A" w:rsidP="00D135F9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(+ researchers) 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5B0E53" w14:textId="77777777" w:rsidR="006F0D2A" w:rsidRDefault="006F0D2A" w:rsidP="00D135F9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</w:tr>
      <w:tr w:rsidR="006F0D2A" w14:paraId="734A81D4" w14:textId="77777777" w:rsidTr="00D135F9">
        <w:trPr>
          <w:trHeight w:val="615"/>
        </w:trPr>
        <w:tc>
          <w:tcPr>
            <w:tcW w:w="89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61404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730D84">
              <w:rPr>
                <w:rFonts w:ascii="Calibri" w:eastAsia="Calibri" w:hAnsi="Calibri" w:cs="Calibri"/>
                <w:color w:val="000000"/>
                <w:sz w:val="18"/>
                <w:szCs w:val="18"/>
                <w:highlight w:val="yellow"/>
              </w:rPr>
              <w:t>ICP: institution contact person</w:t>
            </w:r>
          </w:p>
          <w:p w14:paraId="646AE11A" w14:textId="77777777" w:rsidR="006F0D2A" w:rsidRDefault="006F0D2A" w:rsidP="00D135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AAR: After Action Review or Debriefing</w:t>
            </w:r>
            <w:r>
              <w:t xml:space="preserve"> </w:t>
            </w:r>
          </w:p>
        </w:tc>
      </w:tr>
    </w:tbl>
    <w:p w14:paraId="0C6384A0" w14:textId="77777777" w:rsidR="006F0D2A" w:rsidRDefault="006F0D2A" w:rsidP="006F0D2A"/>
    <w:p w14:paraId="5D68A6E1" w14:textId="77777777" w:rsidR="006F0D2A" w:rsidRPr="006F0D2A" w:rsidRDefault="006F0D2A" w:rsidP="006F0D2A"/>
    <w:sectPr w:rsidR="006F0D2A" w:rsidRPr="006F0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BA"/>
    <w:rsid w:val="0008088F"/>
    <w:rsid w:val="00157655"/>
    <w:rsid w:val="0029096A"/>
    <w:rsid w:val="00314A41"/>
    <w:rsid w:val="0043496B"/>
    <w:rsid w:val="00571FBA"/>
    <w:rsid w:val="00580E96"/>
    <w:rsid w:val="00695B93"/>
    <w:rsid w:val="006C1016"/>
    <w:rsid w:val="006F0D2A"/>
    <w:rsid w:val="007A362E"/>
    <w:rsid w:val="007D4FE8"/>
    <w:rsid w:val="008E40AA"/>
    <w:rsid w:val="009674F0"/>
    <w:rsid w:val="009C01CA"/>
    <w:rsid w:val="009C0883"/>
    <w:rsid w:val="00A648B1"/>
    <w:rsid w:val="00BD5857"/>
    <w:rsid w:val="00C16D0E"/>
    <w:rsid w:val="00CC4B68"/>
    <w:rsid w:val="00EB339C"/>
    <w:rsid w:val="00EC687A"/>
    <w:rsid w:val="00ED1636"/>
    <w:rsid w:val="00ED4498"/>
    <w:rsid w:val="00F15B40"/>
    <w:rsid w:val="00F2712E"/>
    <w:rsid w:val="00FD6782"/>
    <w:rsid w:val="00FF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82D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A"/>
    <w:pPr>
      <w:spacing w:after="0" w:line="48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1FB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v-SE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FB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v-SE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FB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v-SE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FB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sv-SE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FB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sv-SE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FB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v-SE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FB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v-SE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FB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v-SE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FB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v-SE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F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F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F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F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F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F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F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F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F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F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v-SE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71F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FB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v-SE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71F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FB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v-SE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71F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1FB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sv-SE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71F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F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sv-SE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F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FB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F0D2A"/>
    <w:pPr>
      <w:spacing w:before="100" w:beforeAutospacing="1" w:after="100" w:afterAutospacing="1" w:line="240" w:lineRule="auto"/>
    </w:pPr>
    <w:rPr>
      <w:lang w:val="es-ES" w:eastAsia="es-ES_tradnl"/>
    </w:rPr>
  </w:style>
  <w:style w:type="table" w:styleId="TableGrid">
    <w:name w:val="Table Grid"/>
    <w:basedOn w:val="TableNormal"/>
    <w:uiPriority w:val="39"/>
    <w:rsid w:val="00CC4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8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883"/>
    <w:rPr>
      <w:rFonts w:ascii="Tahoma" w:eastAsia="Times New Roman" w:hAnsi="Tahoma" w:cs="Tahoma"/>
      <w:kern w:val="0"/>
      <w:sz w:val="16"/>
      <w:szCs w:val="16"/>
      <w:lang w:val="en-GB" w:eastAsia="en-GB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A"/>
    <w:pPr>
      <w:spacing w:after="0" w:line="48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1FB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v-SE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FB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v-SE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FB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v-SE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FB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sv-SE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FB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sv-SE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FB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v-SE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FB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v-SE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FB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v-SE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FB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v-SE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F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F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F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F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F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F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F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F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F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F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v-SE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71F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FB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v-SE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71F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FB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v-SE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71F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1FB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sv-SE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71F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F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sv-SE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F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FB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F0D2A"/>
    <w:pPr>
      <w:spacing w:before="100" w:beforeAutospacing="1" w:after="100" w:afterAutospacing="1" w:line="240" w:lineRule="auto"/>
    </w:pPr>
    <w:rPr>
      <w:lang w:val="es-ES" w:eastAsia="es-ES_tradnl"/>
    </w:rPr>
  </w:style>
  <w:style w:type="table" w:styleId="TableGrid">
    <w:name w:val="Table Grid"/>
    <w:basedOn w:val="TableNormal"/>
    <w:uiPriority w:val="39"/>
    <w:rsid w:val="00CC4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8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883"/>
    <w:rPr>
      <w:rFonts w:ascii="Tahoma" w:eastAsia="Times New Roman" w:hAnsi="Tahoma" w:cs="Tahoma"/>
      <w:kern w:val="0"/>
      <w:sz w:val="16"/>
      <w:szCs w:val="16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a48a9ac-7937-4134-8b13-3620bf967764}" enabled="1" method="Privileged" siteId="{5a4ba6f9-f531-4f32-9467-398f19e69de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7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Inzunza</dc:creator>
  <cp:keywords/>
  <dc:description/>
  <cp:lastModifiedBy>Josie Mae Belo Plagoso</cp:lastModifiedBy>
  <cp:revision>16</cp:revision>
  <dcterms:created xsi:type="dcterms:W3CDTF">2026-02-16T14:08:00Z</dcterms:created>
  <dcterms:modified xsi:type="dcterms:W3CDTF">2026-06-10T22:34:00Z</dcterms:modified>
</cp:coreProperties>
</file>