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3386E" w14:textId="77777777" w:rsidR="00332F91" w:rsidRDefault="00332F91" w:rsidP="00C87315">
      <w:pPr>
        <w:pStyle w:val="Heading1"/>
        <w:rPr>
          <w:rFonts w:cs="Times New Roman"/>
          <w:b/>
        </w:rPr>
      </w:pPr>
      <w:bookmarkStart w:id="0" w:name="OLE_LINK206"/>
      <w:bookmarkStart w:id="1" w:name="_Toc143081016"/>
      <w:bookmarkStart w:id="2" w:name="OLE_LINK207"/>
      <w:bookmarkStart w:id="3" w:name="OLE_LINK208"/>
    </w:p>
    <w:p w14:paraId="368E762D" w14:textId="652246CE" w:rsidR="005D58A7" w:rsidRDefault="00121800" w:rsidP="00C87315">
      <w:pPr>
        <w:pStyle w:val="Heading1"/>
        <w:rPr>
          <w:rFonts w:cs="Times New Roman"/>
          <w:szCs w:val="32"/>
        </w:rPr>
      </w:pPr>
      <w:r>
        <w:rPr>
          <w:rFonts w:cs="Times New Roman"/>
          <w:b/>
        </w:rPr>
        <w:t xml:space="preserve">Additional file </w:t>
      </w:r>
      <w:bookmarkEnd w:id="0"/>
      <w:r>
        <w:rPr>
          <w:rFonts w:cs="Times New Roman"/>
          <w:b/>
        </w:rPr>
        <w:t xml:space="preserve">7: </w:t>
      </w:r>
      <w:r>
        <w:rPr>
          <w:rFonts w:eastAsia="FangSong"/>
          <w:color w:val="000000"/>
        </w:rPr>
        <w:t xml:space="preserve">Global distribution of the total score of </w:t>
      </w:r>
      <w:r w:rsidR="00456285" w:rsidRPr="00456285">
        <w:rPr>
          <w:rFonts w:eastAsia="FangSong"/>
          <w:color w:val="000000"/>
        </w:rPr>
        <w:t>GOHI-FS</w:t>
      </w:r>
      <w:r>
        <w:rPr>
          <w:rFonts w:eastAsia="FangSong"/>
          <w:color w:val="000000"/>
        </w:rPr>
        <w:t>.</w:t>
      </w:r>
      <w:bookmarkEnd w:id="1"/>
      <w:r>
        <w:rPr>
          <w:rFonts w:eastAsia="FangSong"/>
          <w:color w:val="000000"/>
        </w:rPr>
        <w:t xml:space="preserve"> </w:t>
      </w:r>
    </w:p>
    <w:bookmarkEnd w:id="2"/>
    <w:bookmarkEnd w:id="3"/>
    <w:p w14:paraId="368E762E" w14:textId="0195F524" w:rsidR="005D58A7" w:rsidRDefault="00121800" w:rsidP="004D5B4E">
      <w:pPr>
        <w:widowControl/>
        <w:jc w:val="left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noProof/>
          <w:sz w:val="24"/>
          <w:szCs w:val="32"/>
        </w:rPr>
        <w:drawing>
          <wp:inline distT="0" distB="0" distL="0" distR="0" wp14:anchorId="368E7633" wp14:editId="368E7634">
            <wp:extent cx="6120130" cy="3569970"/>
            <wp:effectExtent l="0" t="0" r="1270" b="0"/>
            <wp:docPr id="1750911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911397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6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32"/>
        </w:rPr>
        <w:t xml:space="preserve">Note: </w:t>
      </w:r>
      <w:r w:rsidR="00E42AA4" w:rsidRPr="00E42AA4">
        <w:rPr>
          <w:rFonts w:ascii="Times New Roman" w:hAnsi="Times New Roman" w:cs="Times New Roman"/>
          <w:sz w:val="24"/>
          <w:szCs w:val="32"/>
        </w:rPr>
        <w:t xml:space="preserve">The countries/territories are colored by score range in the map. </w:t>
      </w:r>
      <w:r w:rsidR="00CD0DB7">
        <w:rPr>
          <w:rFonts w:ascii="Times New Roman" w:hAnsi="Times New Roman" w:cs="Times New Roman"/>
          <w:sz w:val="24"/>
          <w:szCs w:val="32"/>
        </w:rPr>
        <w:t>The map source was from R pa</w:t>
      </w:r>
      <w:r w:rsidR="00D733B6">
        <w:rPr>
          <w:rFonts w:ascii="Times New Roman" w:hAnsi="Times New Roman" w:cs="Times New Roman"/>
          <w:sz w:val="24"/>
          <w:szCs w:val="32"/>
        </w:rPr>
        <w:t>ckage ‘</w:t>
      </w:r>
      <w:proofErr w:type="spellStart"/>
      <w:r w:rsidR="00D733B6">
        <w:rPr>
          <w:rFonts w:ascii="Times New Roman" w:hAnsi="Times New Roman" w:cs="Times New Roman"/>
          <w:sz w:val="24"/>
          <w:szCs w:val="32"/>
        </w:rPr>
        <w:t>rworldmap</w:t>
      </w:r>
      <w:proofErr w:type="spellEnd"/>
      <w:r w:rsidR="00D733B6">
        <w:rPr>
          <w:rFonts w:ascii="Times New Roman" w:hAnsi="Times New Roman" w:cs="Times New Roman"/>
          <w:sz w:val="24"/>
          <w:szCs w:val="32"/>
        </w:rPr>
        <w:t>’.</w:t>
      </w:r>
      <w:r w:rsidR="00CD0DB7">
        <w:rPr>
          <w:rFonts w:ascii="Times New Roman" w:hAnsi="Times New Roman" w:cs="Times New Roman"/>
          <w:sz w:val="24"/>
          <w:szCs w:val="32"/>
        </w:rPr>
        <w:t xml:space="preserve"> </w:t>
      </w:r>
      <w:r w:rsidR="008869B5">
        <w:rPr>
          <w:rFonts w:ascii="Times New Roman" w:hAnsi="Times New Roman" w:cs="Times New Roman"/>
          <w:sz w:val="24"/>
          <w:szCs w:val="32"/>
        </w:rPr>
        <w:t xml:space="preserve">The figure </w:t>
      </w:r>
      <w:r w:rsidR="00301A97">
        <w:rPr>
          <w:rFonts w:ascii="Times New Roman" w:hAnsi="Times New Roman" w:cs="Times New Roman"/>
          <w:sz w:val="24"/>
          <w:szCs w:val="32"/>
        </w:rPr>
        <w:t>is</w:t>
      </w:r>
      <w:r w:rsidR="00340D85">
        <w:rPr>
          <w:rFonts w:ascii="Times New Roman" w:hAnsi="Times New Roman" w:cs="Times New Roman"/>
          <w:sz w:val="24"/>
          <w:szCs w:val="32"/>
        </w:rPr>
        <w:t xml:space="preserve"> used to show the global distribution of GOHI-FS scores </w:t>
      </w:r>
      <w:r w:rsidR="00301A97">
        <w:rPr>
          <w:rFonts w:ascii="Times New Roman" w:hAnsi="Times New Roman" w:cs="Times New Roman"/>
          <w:sz w:val="24"/>
          <w:szCs w:val="32"/>
        </w:rPr>
        <w:t>and</w:t>
      </w:r>
      <w:r w:rsidR="000A262E" w:rsidRPr="000A262E">
        <w:rPr>
          <w:rFonts w:ascii="Times New Roman" w:hAnsi="Times New Roman" w:cs="Times New Roman"/>
          <w:sz w:val="24"/>
          <w:szCs w:val="32"/>
        </w:rPr>
        <w:t xml:space="preserve"> </w:t>
      </w:r>
      <w:r w:rsidR="00BC055B">
        <w:rPr>
          <w:rFonts w:ascii="Times New Roman" w:hAnsi="Times New Roman" w:cs="Times New Roman"/>
          <w:sz w:val="24"/>
          <w:szCs w:val="32"/>
        </w:rPr>
        <w:t xml:space="preserve">does </w:t>
      </w:r>
      <w:r w:rsidR="000A262E" w:rsidRPr="000A262E">
        <w:rPr>
          <w:rFonts w:ascii="Times New Roman" w:hAnsi="Times New Roman" w:cs="Times New Roman"/>
          <w:sz w:val="24"/>
          <w:szCs w:val="32"/>
        </w:rPr>
        <w:t>not</w:t>
      </w:r>
      <w:r w:rsidR="00C31998">
        <w:rPr>
          <w:rFonts w:ascii="Times New Roman" w:hAnsi="Times New Roman" w:cs="Times New Roman"/>
          <w:sz w:val="24"/>
          <w:szCs w:val="32"/>
        </w:rPr>
        <w:t xml:space="preserve"> represent </w:t>
      </w:r>
      <w:r w:rsidR="00C50254">
        <w:rPr>
          <w:rFonts w:ascii="Times New Roman" w:hAnsi="Times New Roman" w:cs="Times New Roman"/>
          <w:sz w:val="24"/>
          <w:szCs w:val="32"/>
        </w:rPr>
        <w:t>the authors’ position</w:t>
      </w:r>
      <w:r w:rsidR="000A262E" w:rsidRPr="000A262E">
        <w:rPr>
          <w:rFonts w:ascii="Times New Roman" w:hAnsi="Times New Roman" w:cs="Times New Roman"/>
          <w:sz w:val="24"/>
          <w:szCs w:val="32"/>
        </w:rPr>
        <w:t xml:space="preserve"> </w:t>
      </w:r>
      <w:r w:rsidR="000826FE" w:rsidRPr="000826FE">
        <w:rPr>
          <w:rFonts w:ascii="Times New Roman" w:hAnsi="Times New Roman" w:cs="Times New Roman"/>
          <w:sz w:val="24"/>
          <w:szCs w:val="32"/>
        </w:rPr>
        <w:t xml:space="preserve">with respect to </w:t>
      </w:r>
      <w:r w:rsidR="000A262E" w:rsidRPr="000A262E">
        <w:rPr>
          <w:rFonts w:ascii="Times New Roman" w:hAnsi="Times New Roman" w:cs="Times New Roman"/>
          <w:sz w:val="24"/>
          <w:szCs w:val="32"/>
        </w:rPr>
        <w:t xml:space="preserve">territorial claims </w:t>
      </w:r>
      <w:r w:rsidR="008E0189">
        <w:rPr>
          <w:rFonts w:ascii="Times New Roman" w:hAnsi="Times New Roman" w:cs="Times New Roman"/>
          <w:sz w:val="24"/>
          <w:szCs w:val="32"/>
        </w:rPr>
        <w:t>in</w:t>
      </w:r>
      <w:r w:rsidR="000A262E" w:rsidRPr="000A262E">
        <w:rPr>
          <w:rFonts w:ascii="Times New Roman" w:hAnsi="Times New Roman" w:cs="Times New Roman"/>
          <w:sz w:val="24"/>
          <w:szCs w:val="32"/>
        </w:rPr>
        <w:t xml:space="preserve"> the map source</w:t>
      </w:r>
      <w:r>
        <w:rPr>
          <w:rFonts w:ascii="Times New Roman" w:hAnsi="Times New Roman" w:cs="Times New Roman"/>
          <w:sz w:val="24"/>
          <w:szCs w:val="32"/>
        </w:rPr>
        <w:t>.</w:t>
      </w:r>
    </w:p>
    <w:sectPr w:rsidR="005D58A7">
      <w:pgSz w:w="11906" w:h="16838"/>
      <w:pgMar w:top="851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9FC9E" w14:textId="77777777" w:rsidR="003B7F45" w:rsidRDefault="003B7F45">
      <w:pPr>
        <w:spacing w:line="240" w:lineRule="auto"/>
      </w:pPr>
      <w:r>
        <w:separator/>
      </w:r>
    </w:p>
  </w:endnote>
  <w:endnote w:type="continuationSeparator" w:id="0">
    <w:p w14:paraId="4A1B2447" w14:textId="77777777" w:rsidR="003B7F45" w:rsidRDefault="003B7F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charset w:val="00"/>
    <w:family w:val="roman"/>
    <w:pitch w:val="default"/>
    <w:sig w:usb0="00000000" w:usb1="00000000" w:usb2="00000008" w:usb3="00000000" w:csb0="000001FF" w:csb1="00000000"/>
  </w:font>
  <w:font w:name="方正黑体_GBK">
    <w:altName w:val="汉仪中黑KW"/>
    <w:charset w:val="00"/>
    <w:family w:val="auto"/>
    <w:pitch w:val="default"/>
    <w:sig w:usb0="00000000" w:usb1="00000000" w:usb2="00000000" w:usb3="00000000" w:csb0="0004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angSong">
    <w:altName w:val="仿宋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06E72" w14:textId="77777777" w:rsidR="003B7F45" w:rsidRDefault="003B7F45">
      <w:pPr>
        <w:spacing w:after="0"/>
      </w:pPr>
      <w:r>
        <w:separator/>
      </w:r>
    </w:p>
  </w:footnote>
  <w:footnote w:type="continuationSeparator" w:id="0">
    <w:p w14:paraId="673026EF" w14:textId="77777777" w:rsidR="003B7F45" w:rsidRDefault="003B7F4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3MjOxsDA2MTY1NjRX0lEKTi0uzszPAykwrAUAG2f0HSwAAAA="/>
  </w:docVars>
  <w:rsids>
    <w:rsidRoot w:val="79FEEC90"/>
    <w:rsid w:val="79FEEC90"/>
    <w:rsid w:val="BF7A412F"/>
    <w:rsid w:val="CEF792B5"/>
    <w:rsid w:val="EDCF0B09"/>
    <w:rsid w:val="EEDFE5D0"/>
    <w:rsid w:val="F177A6E7"/>
    <w:rsid w:val="F7F0A82C"/>
    <w:rsid w:val="F8FD7BC1"/>
    <w:rsid w:val="FEDB9FB0"/>
    <w:rsid w:val="0000097F"/>
    <w:rsid w:val="0000138A"/>
    <w:rsid w:val="000026C7"/>
    <w:rsid w:val="00016CA4"/>
    <w:rsid w:val="000310CB"/>
    <w:rsid w:val="00040151"/>
    <w:rsid w:val="00043DD3"/>
    <w:rsid w:val="0005121E"/>
    <w:rsid w:val="00057165"/>
    <w:rsid w:val="00064646"/>
    <w:rsid w:val="0007721E"/>
    <w:rsid w:val="000826FE"/>
    <w:rsid w:val="000A262E"/>
    <w:rsid w:val="000A37FC"/>
    <w:rsid w:val="000B7CBD"/>
    <w:rsid w:val="000C5654"/>
    <w:rsid w:val="000E29F7"/>
    <w:rsid w:val="000F43B8"/>
    <w:rsid w:val="000F5611"/>
    <w:rsid w:val="000F6F3A"/>
    <w:rsid w:val="00111A6C"/>
    <w:rsid w:val="00116344"/>
    <w:rsid w:val="00121800"/>
    <w:rsid w:val="00140FCB"/>
    <w:rsid w:val="0016425F"/>
    <w:rsid w:val="001756F7"/>
    <w:rsid w:val="00176C78"/>
    <w:rsid w:val="001810CF"/>
    <w:rsid w:val="001903AF"/>
    <w:rsid w:val="001A621E"/>
    <w:rsid w:val="001C7201"/>
    <w:rsid w:val="00215030"/>
    <w:rsid w:val="0024301D"/>
    <w:rsid w:val="00246C46"/>
    <w:rsid w:val="00251B13"/>
    <w:rsid w:val="00277971"/>
    <w:rsid w:val="002E69F1"/>
    <w:rsid w:val="00301A97"/>
    <w:rsid w:val="00304326"/>
    <w:rsid w:val="00320497"/>
    <w:rsid w:val="0032639B"/>
    <w:rsid w:val="00327EC3"/>
    <w:rsid w:val="0033057B"/>
    <w:rsid w:val="00332F91"/>
    <w:rsid w:val="00340D85"/>
    <w:rsid w:val="003869A1"/>
    <w:rsid w:val="003B7F45"/>
    <w:rsid w:val="003C655D"/>
    <w:rsid w:val="003D05F9"/>
    <w:rsid w:val="003D549F"/>
    <w:rsid w:val="00423459"/>
    <w:rsid w:val="00434F90"/>
    <w:rsid w:val="00441B61"/>
    <w:rsid w:val="00450246"/>
    <w:rsid w:val="00456285"/>
    <w:rsid w:val="00462F48"/>
    <w:rsid w:val="00473F6A"/>
    <w:rsid w:val="004905E3"/>
    <w:rsid w:val="00494EAA"/>
    <w:rsid w:val="004975AC"/>
    <w:rsid w:val="004D5B4E"/>
    <w:rsid w:val="004F1A7B"/>
    <w:rsid w:val="00526F29"/>
    <w:rsid w:val="00567B29"/>
    <w:rsid w:val="00571F25"/>
    <w:rsid w:val="0059482B"/>
    <w:rsid w:val="005D58A7"/>
    <w:rsid w:val="005E1AED"/>
    <w:rsid w:val="006073B7"/>
    <w:rsid w:val="006373DC"/>
    <w:rsid w:val="00654B43"/>
    <w:rsid w:val="0066335B"/>
    <w:rsid w:val="00680E85"/>
    <w:rsid w:val="006B3E28"/>
    <w:rsid w:val="006B4B30"/>
    <w:rsid w:val="00704527"/>
    <w:rsid w:val="00724386"/>
    <w:rsid w:val="00736899"/>
    <w:rsid w:val="00743B65"/>
    <w:rsid w:val="00745122"/>
    <w:rsid w:val="0079217C"/>
    <w:rsid w:val="007B4A5D"/>
    <w:rsid w:val="007F4396"/>
    <w:rsid w:val="008549AC"/>
    <w:rsid w:val="00873B0F"/>
    <w:rsid w:val="0087682A"/>
    <w:rsid w:val="008869B5"/>
    <w:rsid w:val="008D7B79"/>
    <w:rsid w:val="008E0189"/>
    <w:rsid w:val="008F5E18"/>
    <w:rsid w:val="00920DBA"/>
    <w:rsid w:val="0092221D"/>
    <w:rsid w:val="00927CD0"/>
    <w:rsid w:val="009418BB"/>
    <w:rsid w:val="00964F68"/>
    <w:rsid w:val="00991EB0"/>
    <w:rsid w:val="009A1EED"/>
    <w:rsid w:val="009A38B2"/>
    <w:rsid w:val="009C5354"/>
    <w:rsid w:val="009E27AD"/>
    <w:rsid w:val="009E4609"/>
    <w:rsid w:val="00A10714"/>
    <w:rsid w:val="00A37B5F"/>
    <w:rsid w:val="00A476E9"/>
    <w:rsid w:val="00A72B8A"/>
    <w:rsid w:val="00A777E9"/>
    <w:rsid w:val="00AB2A97"/>
    <w:rsid w:val="00AF52F7"/>
    <w:rsid w:val="00AF5F7B"/>
    <w:rsid w:val="00AF77B5"/>
    <w:rsid w:val="00B22DC4"/>
    <w:rsid w:val="00B47180"/>
    <w:rsid w:val="00B609A5"/>
    <w:rsid w:val="00BB03E8"/>
    <w:rsid w:val="00BC055B"/>
    <w:rsid w:val="00BD054D"/>
    <w:rsid w:val="00BD32C1"/>
    <w:rsid w:val="00BF7C0D"/>
    <w:rsid w:val="00C16864"/>
    <w:rsid w:val="00C31998"/>
    <w:rsid w:val="00C32BCB"/>
    <w:rsid w:val="00C50254"/>
    <w:rsid w:val="00C53D6E"/>
    <w:rsid w:val="00C55638"/>
    <w:rsid w:val="00C7231F"/>
    <w:rsid w:val="00C7491E"/>
    <w:rsid w:val="00C87315"/>
    <w:rsid w:val="00CC4604"/>
    <w:rsid w:val="00CD0DB7"/>
    <w:rsid w:val="00CE10D5"/>
    <w:rsid w:val="00CF6F00"/>
    <w:rsid w:val="00D00B0D"/>
    <w:rsid w:val="00D10476"/>
    <w:rsid w:val="00D22906"/>
    <w:rsid w:val="00D32D84"/>
    <w:rsid w:val="00D72B44"/>
    <w:rsid w:val="00D733B6"/>
    <w:rsid w:val="00DB5878"/>
    <w:rsid w:val="00DD1518"/>
    <w:rsid w:val="00DD5540"/>
    <w:rsid w:val="00DF5084"/>
    <w:rsid w:val="00E3014D"/>
    <w:rsid w:val="00E320AF"/>
    <w:rsid w:val="00E42AA4"/>
    <w:rsid w:val="00E605C6"/>
    <w:rsid w:val="00E762D4"/>
    <w:rsid w:val="00E8053E"/>
    <w:rsid w:val="00E95398"/>
    <w:rsid w:val="00EA0561"/>
    <w:rsid w:val="00ED5DDD"/>
    <w:rsid w:val="00EE2175"/>
    <w:rsid w:val="00F14AD2"/>
    <w:rsid w:val="00F27E44"/>
    <w:rsid w:val="00F4187C"/>
    <w:rsid w:val="00F472BE"/>
    <w:rsid w:val="00F51196"/>
    <w:rsid w:val="00FC7BAD"/>
    <w:rsid w:val="00FD0FDA"/>
    <w:rsid w:val="2FBAEF66"/>
    <w:rsid w:val="4EDBBE94"/>
    <w:rsid w:val="6F774ED8"/>
    <w:rsid w:val="736F1176"/>
    <w:rsid w:val="79BFC318"/>
    <w:rsid w:val="79FEEC90"/>
    <w:rsid w:val="7AF67881"/>
    <w:rsid w:val="7AFB72FD"/>
    <w:rsid w:val="7FEFD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8E6FA5"/>
  <w15:docId w15:val="{E8F0623D-07A7-4ACE-88E7-949BB1447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toc 2" w:uiPriority="39" w:unhideWhenUsed="1" w:qFormat="1"/>
    <w:lsdException w:name="toc 3" w:uiPriority="39" w:unhideWhenUsed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Followed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after="0" w:line="240" w:lineRule="auto"/>
      <w:outlineLvl w:val="0"/>
    </w:pPr>
    <w:rPr>
      <w:rFonts w:ascii="Times New Roman" w:eastAsia="SimSun" w:hAnsi="Times New Roman"/>
      <w:bCs/>
      <w:kern w:val="44"/>
      <w:sz w:val="24"/>
      <w:szCs w:val="44"/>
    </w:rPr>
  </w:style>
  <w:style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60" w:after="260" w:line="413" w:lineRule="auto"/>
      <w:outlineLvl w:val="1"/>
    </w:pPr>
    <w:rPr>
      <w:rFonts w:ascii="DejaVu Sans" w:eastAsia="方正黑体_GBK" w:hAnsi="DejaVu Sans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qFormat/>
    <w:rPr>
      <w:sz w:val="21"/>
      <w:szCs w:val="21"/>
    </w:rPr>
  </w:style>
  <w:style w:type="paragraph" w:styleId="CommentText">
    <w:name w:val="annotation text"/>
    <w:basedOn w:val="Normal"/>
    <w:link w:val="CommentTextChar"/>
    <w:qFormat/>
    <w:pPr>
      <w:widowControl/>
      <w:jc w:val="left"/>
    </w:pPr>
    <w:rPr>
      <w:rFonts w:ascii="Times New Roman" w:eastAsia="DengXian" w:hAnsi="Times New Roman" w:cs="Times New Roman"/>
      <w:kern w:val="0"/>
      <w:sz w:val="24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FollowedHyperlink">
    <w:name w:val="FollowedHyperlink"/>
    <w:basedOn w:val="DefaultParagraphFont"/>
    <w:uiPriority w:val="99"/>
    <w:unhideWhenUsed/>
    <w:qFormat/>
    <w:rPr>
      <w:color w:val="954F72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1">
    <w:name w:val="toc 1"/>
    <w:basedOn w:val="Normal"/>
    <w:next w:val="Normal"/>
    <w:uiPriority w:val="39"/>
    <w:unhideWhenUsed/>
    <w:qFormat/>
    <w:pPr>
      <w:widowControl/>
      <w:spacing w:after="100"/>
      <w:jc w:val="left"/>
    </w:pPr>
    <w:rPr>
      <w:rFonts w:cs="Times New Roman"/>
      <w:kern w:val="0"/>
      <w:sz w:val="22"/>
      <w:szCs w:val="22"/>
    </w:rPr>
  </w:style>
  <w:style w:type="paragraph" w:styleId="TOC2">
    <w:name w:val="toc 2"/>
    <w:basedOn w:val="Normal"/>
    <w:next w:val="Normal"/>
    <w:uiPriority w:val="39"/>
    <w:unhideWhenUsed/>
    <w:qFormat/>
    <w:pPr>
      <w:widowControl/>
      <w:spacing w:after="100"/>
      <w:ind w:left="220"/>
      <w:jc w:val="left"/>
    </w:pPr>
    <w:rPr>
      <w:rFonts w:cs="Times New Roman"/>
      <w:kern w:val="0"/>
      <w:sz w:val="22"/>
      <w:szCs w:val="22"/>
    </w:rPr>
  </w:style>
  <w:style w:type="paragraph" w:styleId="TOC3">
    <w:name w:val="toc 3"/>
    <w:basedOn w:val="Normal"/>
    <w:next w:val="Normal"/>
    <w:uiPriority w:val="39"/>
    <w:unhideWhenUsed/>
    <w:pPr>
      <w:widowControl/>
      <w:spacing w:after="100"/>
      <w:ind w:left="440"/>
      <w:jc w:val="left"/>
    </w:pPr>
    <w:rPr>
      <w:rFonts w:cs="Times New Roman"/>
      <w:kern w:val="0"/>
      <w:sz w:val="22"/>
      <w:szCs w:val="22"/>
    </w:rPr>
  </w:style>
  <w:style w:type="character" w:customStyle="1" w:styleId="Heading2Char">
    <w:name w:val="Heading 2 Char"/>
    <w:link w:val="Heading2"/>
    <w:qFormat/>
    <w:rPr>
      <w:rFonts w:ascii="DejaVu Sans" w:eastAsia="方正黑体_GBK" w:hAnsi="DejaVu Sans"/>
      <w:b/>
      <w:sz w:val="32"/>
    </w:rPr>
  </w:style>
  <w:style w:type="character" w:customStyle="1" w:styleId="HeaderChar">
    <w:name w:val="Header Char"/>
    <w:basedOn w:val="DefaultParagraphFont"/>
    <w:link w:val="Header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Heading1Char">
    <w:name w:val="Heading 1 Char"/>
    <w:basedOn w:val="DefaultParagraphFont"/>
    <w:link w:val="Heading1"/>
    <w:rPr>
      <w:rFonts w:ascii="Times New Roman" w:hAnsi="Times New Roman" w:cstheme="minorBidi"/>
      <w:bCs/>
      <w:kern w:val="44"/>
      <w:sz w:val="24"/>
      <w:szCs w:val="44"/>
    </w:rPr>
  </w:style>
  <w:style w:type="character" w:customStyle="1" w:styleId="TitleChar">
    <w:name w:val="Title Char"/>
    <w:basedOn w:val="DefaultParagraphFont"/>
    <w:link w:val="Title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kern w:val="0"/>
      <w:sz w:val="32"/>
      <w:szCs w:val="32"/>
    </w:rPr>
  </w:style>
  <w:style w:type="paragraph" w:customStyle="1" w:styleId="msonormal0">
    <w:name w:val="msonormal"/>
    <w:basedOn w:val="Normal"/>
    <w:pPr>
      <w:widowControl/>
      <w:spacing w:before="100" w:beforeAutospacing="1" w:after="100" w:afterAutospacing="1" w:line="240" w:lineRule="auto"/>
      <w:jc w:val="left"/>
    </w:pPr>
    <w:rPr>
      <w:rFonts w:ascii="SimSun" w:eastAsia="SimSun" w:hAnsi="SimSun" w:cs="SimSun"/>
      <w:kern w:val="0"/>
      <w:sz w:val="24"/>
    </w:rPr>
  </w:style>
  <w:style w:type="paragraph" w:customStyle="1" w:styleId="xl65">
    <w:name w:val="xl65"/>
    <w:basedOn w:val="Normal"/>
    <w:qFormat/>
    <w:pPr>
      <w:widowControl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66">
    <w:name w:val="xl66"/>
    <w:basedOn w:val="Normal"/>
    <w:qFormat/>
    <w:pPr>
      <w:widowControl/>
      <w:shd w:val="clear" w:color="000000" w:fill="A6CDE3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67">
    <w:name w:val="xl67"/>
    <w:basedOn w:val="Normal"/>
    <w:qFormat/>
    <w:pPr>
      <w:widowControl/>
      <w:shd w:val="clear" w:color="000000" w:fill="FDBF6F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68">
    <w:name w:val="xl68"/>
    <w:basedOn w:val="Normal"/>
    <w:qFormat/>
    <w:pPr>
      <w:widowControl/>
      <w:shd w:val="clear" w:color="000000" w:fill="B2E088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69">
    <w:name w:val="xl69"/>
    <w:basedOn w:val="Normal"/>
    <w:qFormat/>
    <w:pPr>
      <w:widowControl/>
      <w:shd w:val="clear" w:color="000000" w:fill="FFFD99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0">
    <w:name w:val="xl70"/>
    <w:basedOn w:val="Normal"/>
    <w:qFormat/>
    <w:pPr>
      <w:widowControl/>
      <w:shd w:val="clear" w:color="000000" w:fill="FB9A99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1">
    <w:name w:val="xl71"/>
    <w:basedOn w:val="Normal"/>
    <w:qFormat/>
    <w:pPr>
      <w:widowControl/>
      <w:shd w:val="clear" w:color="000000" w:fill="C9B2D6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2">
    <w:name w:val="xl72"/>
    <w:basedOn w:val="Normal"/>
    <w:qFormat/>
    <w:pPr>
      <w:widowControl/>
      <w:shd w:val="clear" w:color="000000" w:fill="7FCDC3"/>
      <w:spacing w:before="100" w:beforeAutospacing="1" w:after="100" w:afterAutospacing="1" w:line="240" w:lineRule="auto"/>
      <w:jc w:val="left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3">
    <w:name w:val="xl73"/>
    <w:basedOn w:val="Normal"/>
    <w:qFormat/>
    <w:pPr>
      <w:widowControl/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4">
    <w:name w:val="xl74"/>
    <w:basedOn w:val="Normal"/>
    <w:qFormat/>
    <w:pPr>
      <w:widowControl/>
      <w:shd w:val="clear" w:color="000000" w:fill="791802"/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color w:val="FFFFFF"/>
      <w:kern w:val="0"/>
      <w:sz w:val="24"/>
    </w:rPr>
  </w:style>
  <w:style w:type="paragraph" w:customStyle="1" w:styleId="xl75">
    <w:name w:val="xl75"/>
    <w:basedOn w:val="Normal"/>
    <w:qFormat/>
    <w:pPr>
      <w:widowControl/>
      <w:shd w:val="clear" w:color="000000" w:fill="E7836F"/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6">
    <w:name w:val="xl76"/>
    <w:basedOn w:val="Normal"/>
    <w:qFormat/>
    <w:pPr>
      <w:widowControl/>
      <w:shd w:val="clear" w:color="000000" w:fill="FEC2B4"/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7">
    <w:name w:val="xl77"/>
    <w:basedOn w:val="Normal"/>
    <w:qFormat/>
    <w:pPr>
      <w:widowControl/>
      <w:shd w:val="clear" w:color="000000" w:fill="CA7C64"/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8">
    <w:name w:val="xl78"/>
    <w:basedOn w:val="Normal"/>
    <w:qFormat/>
    <w:pPr>
      <w:widowControl/>
      <w:shd w:val="clear" w:color="000000" w:fill="FFEBD9"/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79">
    <w:name w:val="xl79"/>
    <w:basedOn w:val="Normal"/>
    <w:qFormat/>
    <w:pPr>
      <w:widowControl/>
      <w:spacing w:before="100" w:beforeAutospacing="1" w:after="100" w:afterAutospacing="1" w:line="240" w:lineRule="auto"/>
      <w:jc w:val="left"/>
      <w:textAlignment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80">
    <w:name w:val="xl80"/>
    <w:basedOn w:val="Normal"/>
    <w:qFormat/>
    <w:pPr>
      <w:widowControl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kern w:val="0"/>
      <w:sz w:val="18"/>
      <w:szCs w:val="18"/>
    </w:rPr>
  </w:style>
  <w:style w:type="paragraph" w:customStyle="1" w:styleId="xl81">
    <w:name w:val="xl81"/>
    <w:basedOn w:val="Normal"/>
    <w:qFormat/>
    <w:pPr>
      <w:widowControl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kern w:val="0"/>
      <w:sz w:val="24"/>
    </w:rPr>
  </w:style>
  <w:style w:type="paragraph" w:customStyle="1" w:styleId="xl82">
    <w:name w:val="xl82"/>
    <w:basedOn w:val="Normal"/>
    <w:qFormat/>
    <w:pPr>
      <w:widowControl/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kern w:val="0"/>
      <w:sz w:val="16"/>
      <w:szCs w:val="16"/>
    </w:rPr>
  </w:style>
  <w:style w:type="paragraph" w:customStyle="1" w:styleId="xl83">
    <w:name w:val="xl83"/>
    <w:basedOn w:val="Normal"/>
    <w:qFormat/>
    <w:pPr>
      <w:widowControl/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kern w:val="0"/>
      <w:sz w:val="18"/>
      <w:szCs w:val="18"/>
    </w:rPr>
  </w:style>
  <w:style w:type="paragraph" w:customStyle="1" w:styleId="Revision1">
    <w:name w:val="Revision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ommentTextChar">
    <w:name w:val="Comment Text Char"/>
    <w:basedOn w:val="DefaultParagraphFont"/>
    <w:link w:val="CommentText"/>
    <w:qFormat/>
    <w:rPr>
      <w:rFonts w:eastAsia="DengXian"/>
      <w:sz w:val="24"/>
      <w:szCs w:val="24"/>
    </w:rPr>
  </w:style>
  <w:style w:type="paragraph" w:customStyle="1" w:styleId="1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Revision">
    <w:name w:val="Revision"/>
    <w:hidden/>
    <w:uiPriority w:val="99"/>
    <w:unhideWhenUsed/>
    <w:rsid w:val="00C87315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guyifan</dc:creator>
  <cp:lastModifiedBy>Jini Mol</cp:lastModifiedBy>
  <cp:revision>45</cp:revision>
  <cp:lastPrinted>2023-05-02T12:50:00Z</cp:lastPrinted>
  <dcterms:created xsi:type="dcterms:W3CDTF">2023-07-21T00:41:00Z</dcterms:created>
  <dcterms:modified xsi:type="dcterms:W3CDTF">2023-09-04T17:26:00Z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1033-5.1.1.7676</vt:lpwstr>
  </property>
  <property fmtid="{D5CDD505-2E9C-101B-9397-08002B2CF9AE}" pid="3" name="ICV">
    <vt:lpwstr>DD74A4B5371719B495EDB8642ED26D7B</vt:lpwstr>
  </property>
</Properties>
</file>